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D3" w:rsidRDefault="00032057" w:rsidP="008032D3">
      <w:pPr>
        <w:pStyle w:val="Nzev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</w:t>
      </w:r>
      <w:r w:rsidR="008032D3" w:rsidRPr="00476005">
        <w:rPr>
          <w:rFonts w:ascii="Arial" w:hAnsi="Arial"/>
          <w:sz w:val="28"/>
          <w:szCs w:val="28"/>
        </w:rPr>
        <w:t xml:space="preserve">mlouva o dílo (dále </w:t>
      </w:r>
      <w:proofErr w:type="spellStart"/>
      <w:r w:rsidR="008032D3" w:rsidRPr="00476005">
        <w:rPr>
          <w:rFonts w:ascii="Arial" w:hAnsi="Arial"/>
          <w:sz w:val="28"/>
          <w:szCs w:val="28"/>
        </w:rPr>
        <w:t>SoD</w:t>
      </w:r>
      <w:proofErr w:type="spellEnd"/>
      <w:r w:rsidR="008032D3" w:rsidRPr="00476005">
        <w:rPr>
          <w:rFonts w:ascii="Arial" w:hAnsi="Arial"/>
          <w:sz w:val="28"/>
          <w:szCs w:val="28"/>
        </w:rPr>
        <w:t xml:space="preserve">) </w:t>
      </w:r>
      <w:r w:rsidR="005606AA">
        <w:rPr>
          <w:rFonts w:ascii="Arial" w:hAnsi="Arial"/>
          <w:sz w:val="28"/>
          <w:szCs w:val="28"/>
        </w:rPr>
        <w:t xml:space="preserve">č. </w:t>
      </w:r>
      <w:r w:rsidR="0082545C">
        <w:rPr>
          <w:rFonts w:ascii="Arial" w:hAnsi="Arial"/>
          <w:sz w:val="28"/>
          <w:szCs w:val="28"/>
        </w:rPr>
        <w:t>……</w:t>
      </w:r>
      <w:proofErr w:type="gramStart"/>
      <w:r w:rsidR="0082545C">
        <w:rPr>
          <w:rFonts w:ascii="Arial" w:hAnsi="Arial"/>
          <w:sz w:val="28"/>
          <w:szCs w:val="28"/>
        </w:rPr>
        <w:t>…..</w:t>
      </w:r>
      <w:proofErr w:type="gramEnd"/>
    </w:p>
    <w:p w:rsidR="008032D3" w:rsidRPr="00476005" w:rsidRDefault="008032D3" w:rsidP="005576BE">
      <w:pPr>
        <w:pStyle w:val="Nzev"/>
        <w:outlineLvl w:val="0"/>
        <w:rPr>
          <w:rFonts w:ascii="Arial" w:hAnsi="Arial"/>
          <w:sz w:val="28"/>
          <w:szCs w:val="28"/>
        </w:rPr>
      </w:pPr>
    </w:p>
    <w:p w:rsidR="008032D3" w:rsidRPr="005E1445" w:rsidRDefault="005576BE" w:rsidP="005576B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 xml:space="preserve">uzavřená podle zákona č. 89/2012 Sb. nový občanský zákoník v platném </w:t>
      </w:r>
      <w:proofErr w:type="gramStart"/>
      <w:r w:rsidRPr="005E1445">
        <w:rPr>
          <w:rFonts w:ascii="Arial" w:hAnsi="Arial" w:cs="Arial"/>
          <w:sz w:val="22"/>
          <w:szCs w:val="22"/>
        </w:rPr>
        <w:t>znění                (dále</w:t>
      </w:r>
      <w:proofErr w:type="gramEnd"/>
      <w:r w:rsidRPr="005E1445">
        <w:rPr>
          <w:rFonts w:ascii="Arial" w:hAnsi="Arial" w:cs="Arial"/>
          <w:sz w:val="22"/>
          <w:szCs w:val="22"/>
        </w:rPr>
        <w:t xml:space="preserve"> též „NOZ“), konkrétně ustanoveními § </w:t>
      </w:r>
      <w:smartTag w:uri="urn:schemas-microsoft-com:office:smarttags" w:element="metricconverter">
        <w:smartTagPr>
          <w:attr w:name="ProductID" w:val="2586 a"/>
        </w:smartTagPr>
        <w:r w:rsidRPr="005E1445">
          <w:rPr>
            <w:rFonts w:ascii="Arial" w:hAnsi="Arial" w:cs="Arial"/>
            <w:sz w:val="22"/>
            <w:szCs w:val="22"/>
          </w:rPr>
          <w:t>2586 a</w:t>
        </w:r>
      </w:smartTag>
      <w:r w:rsidRPr="005E1445">
        <w:rPr>
          <w:rFonts w:ascii="Arial" w:hAnsi="Arial" w:cs="Arial"/>
          <w:sz w:val="22"/>
          <w:szCs w:val="22"/>
        </w:rPr>
        <w:t xml:space="preserve"> následujícími</w:t>
      </w:r>
    </w:p>
    <w:p w:rsidR="008032D3" w:rsidRPr="005E1445" w:rsidRDefault="008032D3" w:rsidP="008032D3">
      <w:pPr>
        <w:pStyle w:val="Nzev"/>
        <w:outlineLvl w:val="0"/>
        <w:rPr>
          <w:rFonts w:ascii="Arial" w:hAnsi="Arial" w:cs="Arial"/>
          <w:b w:val="0"/>
          <w:sz w:val="22"/>
          <w:szCs w:val="22"/>
        </w:rPr>
      </w:pPr>
    </w:p>
    <w:p w:rsidR="008032D3" w:rsidRPr="005E1445" w:rsidRDefault="00397BDC" w:rsidP="008032D3">
      <w:pPr>
        <w:pStyle w:val="Zhlav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I</w:t>
      </w:r>
      <w:r w:rsidR="008032D3" w:rsidRPr="005E144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 Smluvní strany</w:t>
      </w:r>
    </w:p>
    <w:p w:rsidR="008032D3" w:rsidRPr="005E1445" w:rsidRDefault="008032D3" w:rsidP="008032D3">
      <w:pPr>
        <w:pStyle w:val="Zhlav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111210" w:rsidRPr="00F220D1" w:rsidRDefault="00111210" w:rsidP="00F220D1">
      <w:pPr>
        <w:autoSpaceDE w:val="0"/>
        <w:autoSpaceDN w:val="0"/>
        <w:adjustRightInd w:val="0"/>
        <w:ind w:left="3600" w:hanging="3540"/>
        <w:rPr>
          <w:rFonts w:ascii="Arial" w:hAnsi="Arial" w:cs="Arial"/>
          <w:color w:val="000000"/>
          <w:sz w:val="22"/>
          <w:szCs w:val="22"/>
        </w:rPr>
      </w:pPr>
      <w:r w:rsidRPr="00F220D1">
        <w:rPr>
          <w:rFonts w:ascii="Arial" w:hAnsi="Arial" w:cs="Arial"/>
          <w:b/>
          <w:sz w:val="22"/>
          <w:szCs w:val="22"/>
        </w:rPr>
        <w:t>Objednatel:</w:t>
      </w:r>
      <w:r w:rsidR="00567DE8" w:rsidRPr="00567DE8">
        <w:t xml:space="preserve"> </w:t>
      </w:r>
      <w:r w:rsidR="00567DE8" w:rsidRPr="00567DE8">
        <w:rPr>
          <w:rFonts w:ascii="Arial" w:hAnsi="Arial" w:cs="Arial"/>
          <w:sz w:val="22"/>
          <w:szCs w:val="22"/>
        </w:rPr>
        <w:t>ZŠ T. G. Masaryka Rajhrad, Brno – venkov, příspěvková organizace</w:t>
      </w:r>
      <w:r w:rsidRPr="00F220D1">
        <w:rPr>
          <w:rFonts w:ascii="Arial" w:hAnsi="Arial" w:cs="Arial"/>
          <w:sz w:val="22"/>
          <w:szCs w:val="22"/>
        </w:rPr>
        <w:tab/>
      </w:r>
    </w:p>
    <w:p w:rsidR="00111210" w:rsidRPr="005E1445" w:rsidRDefault="00111210" w:rsidP="00111210">
      <w:pPr>
        <w:tabs>
          <w:tab w:val="left" w:pos="3600"/>
        </w:tabs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Sídlo:</w:t>
      </w:r>
      <w:r w:rsidR="00567DE8" w:rsidRPr="00567DE8">
        <w:t xml:space="preserve"> </w:t>
      </w:r>
      <w:r w:rsidR="00567DE8" w:rsidRPr="00567DE8">
        <w:rPr>
          <w:rFonts w:ascii="Arial" w:hAnsi="Arial" w:cs="Arial"/>
          <w:sz w:val="22"/>
          <w:szCs w:val="22"/>
        </w:rPr>
        <w:t>Havlíčkova 452, 664 51 Rajhrad</w:t>
      </w:r>
      <w:r w:rsidRPr="005E1445">
        <w:rPr>
          <w:rFonts w:ascii="Arial" w:hAnsi="Arial" w:cs="Arial"/>
          <w:sz w:val="22"/>
          <w:szCs w:val="22"/>
        </w:rPr>
        <w:tab/>
      </w:r>
    </w:p>
    <w:p w:rsidR="00111210" w:rsidRPr="005E1445" w:rsidRDefault="00567DE8" w:rsidP="00111210">
      <w:pPr>
        <w:tabs>
          <w:tab w:val="left" w:pos="0"/>
          <w:tab w:val="left" w:pos="36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Pr="00567DE8">
        <w:rPr>
          <w:rFonts w:ascii="Arial" w:hAnsi="Arial" w:cs="Arial"/>
          <w:sz w:val="22"/>
          <w:szCs w:val="22"/>
        </w:rPr>
        <w:t>PaedDr. Zdeněk Motlíček, ředitel školy</w:t>
      </w:r>
      <w:r w:rsidR="00111210" w:rsidRPr="005E1445">
        <w:rPr>
          <w:rFonts w:ascii="Arial" w:hAnsi="Arial" w:cs="Arial"/>
          <w:sz w:val="22"/>
          <w:szCs w:val="22"/>
        </w:rPr>
        <w:tab/>
      </w:r>
    </w:p>
    <w:p w:rsidR="00111210" w:rsidRPr="005E1445" w:rsidRDefault="00111210" w:rsidP="0011121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IČ:</w:t>
      </w:r>
      <w:r w:rsidR="00567DE8" w:rsidRPr="00567DE8">
        <w:t xml:space="preserve"> </w:t>
      </w:r>
      <w:r w:rsidR="00567DE8" w:rsidRPr="00567DE8">
        <w:rPr>
          <w:rFonts w:ascii="Arial" w:hAnsi="Arial" w:cs="Arial"/>
          <w:sz w:val="22"/>
          <w:szCs w:val="22"/>
        </w:rPr>
        <w:t>71 000 135</w:t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  <w:t xml:space="preserve"> </w:t>
      </w:r>
    </w:p>
    <w:p w:rsidR="00111210" w:rsidRPr="005E1445" w:rsidRDefault="00111210" w:rsidP="00111210">
      <w:pPr>
        <w:pStyle w:val="Zhlav"/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</w:p>
    <w:p w:rsidR="00DA54A4" w:rsidRPr="005E1445" w:rsidRDefault="00111210" w:rsidP="00111210">
      <w:pPr>
        <w:pStyle w:val="Zhlav"/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 xml:space="preserve">Zástupce pověřený jednáním ve věcech </w:t>
      </w:r>
    </w:p>
    <w:p w:rsidR="00DA54A4" w:rsidRPr="005E1445" w:rsidRDefault="00DA54A4" w:rsidP="00DA54A4">
      <w:pPr>
        <w:pStyle w:val="Zhlav"/>
        <w:numPr>
          <w:ilvl w:val="0"/>
          <w:numId w:val="18"/>
        </w:numPr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t</w:t>
      </w:r>
      <w:r w:rsidR="00111210" w:rsidRPr="005E1445">
        <w:rPr>
          <w:rFonts w:ascii="Arial" w:hAnsi="Arial" w:cs="Arial"/>
          <w:sz w:val="22"/>
          <w:szCs w:val="22"/>
        </w:rPr>
        <w:t>echnických</w:t>
      </w:r>
      <w:r w:rsidRPr="005E1445">
        <w:rPr>
          <w:rFonts w:ascii="Arial" w:hAnsi="Arial" w:cs="Arial"/>
          <w:sz w:val="22"/>
          <w:szCs w:val="22"/>
        </w:rPr>
        <w:t>:</w:t>
      </w:r>
      <w:r w:rsidR="00111210" w:rsidRPr="005E1445">
        <w:rPr>
          <w:rFonts w:ascii="Arial" w:hAnsi="Arial" w:cs="Arial"/>
          <w:sz w:val="22"/>
          <w:szCs w:val="22"/>
        </w:rPr>
        <w:t xml:space="preserve"> </w:t>
      </w:r>
      <w:r w:rsidR="00515159">
        <w:rPr>
          <w:rFonts w:ascii="Arial" w:hAnsi="Arial" w:cs="Arial"/>
          <w:color w:val="000000"/>
          <w:sz w:val="22"/>
          <w:szCs w:val="22"/>
        </w:rPr>
        <w:t>Marek</w:t>
      </w:r>
      <w:r w:rsidR="00F220D1">
        <w:rPr>
          <w:rFonts w:ascii="Arial" w:hAnsi="Arial" w:cs="Arial"/>
          <w:color w:val="000000"/>
          <w:sz w:val="22"/>
          <w:szCs w:val="22"/>
        </w:rPr>
        <w:t xml:space="preserve"> Skoupý</w:t>
      </w:r>
      <w:r w:rsidR="00EB3496">
        <w:rPr>
          <w:rFonts w:ascii="Arial" w:hAnsi="Arial" w:cs="Arial"/>
          <w:color w:val="000000"/>
          <w:sz w:val="22"/>
          <w:szCs w:val="22"/>
        </w:rPr>
        <w:t>, technický dozor investora</w:t>
      </w:r>
    </w:p>
    <w:p w:rsidR="00111210" w:rsidRPr="005E1445" w:rsidRDefault="00111210" w:rsidP="00DA54A4">
      <w:pPr>
        <w:pStyle w:val="Zhlav"/>
        <w:numPr>
          <w:ilvl w:val="0"/>
          <w:numId w:val="18"/>
        </w:numPr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smluvních:</w:t>
      </w:r>
      <w:r w:rsidR="001D7DA1">
        <w:rPr>
          <w:rFonts w:ascii="Arial" w:hAnsi="Arial" w:cs="Arial"/>
          <w:sz w:val="22"/>
          <w:szCs w:val="22"/>
        </w:rPr>
        <w:t xml:space="preserve"> </w:t>
      </w:r>
      <w:r w:rsidR="001D7DA1" w:rsidRPr="00567DE8">
        <w:rPr>
          <w:rFonts w:ascii="Arial" w:hAnsi="Arial" w:cs="Arial"/>
          <w:sz w:val="22"/>
          <w:szCs w:val="22"/>
        </w:rPr>
        <w:t>PaedDr. Zdeněk Motlíček, ředitel školy</w:t>
      </w:r>
      <w:r w:rsidR="00DA54A4" w:rsidRPr="005E1445">
        <w:rPr>
          <w:rFonts w:ascii="Arial" w:hAnsi="Arial" w:cs="Arial"/>
          <w:sz w:val="22"/>
          <w:szCs w:val="22"/>
        </w:rPr>
        <w:tab/>
      </w:r>
      <w:r w:rsidR="00DA54A4" w:rsidRPr="005E1445">
        <w:rPr>
          <w:rFonts w:ascii="Arial" w:hAnsi="Arial" w:cs="Arial"/>
          <w:sz w:val="22"/>
          <w:szCs w:val="22"/>
        </w:rPr>
        <w:tab/>
      </w:r>
      <w:r w:rsidR="00DA54A4" w:rsidRPr="005E1445">
        <w:rPr>
          <w:rFonts w:ascii="Arial" w:hAnsi="Arial" w:cs="Arial"/>
          <w:sz w:val="22"/>
          <w:szCs w:val="22"/>
        </w:rPr>
        <w:tab/>
      </w:r>
      <w:r w:rsidR="00DA54A4" w:rsidRPr="005E1445">
        <w:rPr>
          <w:rFonts w:ascii="Arial" w:hAnsi="Arial" w:cs="Arial"/>
          <w:sz w:val="22"/>
          <w:szCs w:val="22"/>
        </w:rPr>
        <w:tab/>
      </w:r>
    </w:p>
    <w:p w:rsidR="00111210" w:rsidRPr="005E1445" w:rsidRDefault="00111210" w:rsidP="00111210">
      <w:pPr>
        <w:tabs>
          <w:tab w:val="left" w:pos="0"/>
          <w:tab w:val="left" w:pos="360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11210" w:rsidRPr="005E1445" w:rsidRDefault="00A02E87" w:rsidP="00111210">
      <w:pPr>
        <w:tabs>
          <w:tab w:val="left" w:pos="0"/>
          <w:tab w:val="left" w:pos="360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Telefon: </w:t>
      </w:r>
      <w:r w:rsidR="00F220D1" w:rsidRPr="00C76750">
        <w:rPr>
          <w:rFonts w:ascii="Arial" w:hAnsi="Arial" w:cs="Arial"/>
          <w:color w:val="000000"/>
          <w:sz w:val="22"/>
          <w:szCs w:val="22"/>
        </w:rPr>
        <w:t>+420 </w:t>
      </w:r>
      <w:r>
        <w:rPr>
          <w:rFonts w:ascii="Arial" w:hAnsi="Arial" w:cs="Arial"/>
          <w:color w:val="000000"/>
          <w:sz w:val="22"/>
          <w:szCs w:val="22"/>
        </w:rPr>
        <w:t>547 230 036</w:t>
      </w:r>
    </w:p>
    <w:p w:rsidR="00DA54A4" w:rsidRPr="00A90A59" w:rsidRDefault="00111210" w:rsidP="00DA54A4">
      <w:pPr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bCs/>
          <w:color w:val="000000"/>
          <w:sz w:val="22"/>
          <w:szCs w:val="22"/>
        </w:rPr>
        <w:t>E-mail :</w:t>
      </w:r>
      <w:r w:rsidR="00A02E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hyperlink r:id="rId7" w:history="1">
        <w:r w:rsidR="00A02E87" w:rsidRPr="00661108">
          <w:rPr>
            <w:rStyle w:val="Hypertextovodkaz"/>
            <w:rFonts w:ascii="Arial" w:hAnsi="Arial" w:cs="Arial"/>
            <w:bCs/>
            <w:sz w:val="22"/>
            <w:szCs w:val="22"/>
          </w:rPr>
          <w:t>reditel@zsrajhrad.cz</w:t>
        </w:r>
      </w:hyperlink>
      <w:r w:rsidR="00A02E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bCs/>
          <w:color w:val="000000"/>
          <w:sz w:val="22"/>
          <w:szCs w:val="22"/>
        </w:rPr>
        <w:tab/>
      </w:r>
      <w:r w:rsidR="00DA54A4" w:rsidRPr="005E1445">
        <w:rPr>
          <w:rFonts w:ascii="Arial" w:hAnsi="Arial" w:cs="Arial"/>
          <w:bCs/>
          <w:color w:val="000000"/>
          <w:sz w:val="22"/>
          <w:szCs w:val="22"/>
        </w:rPr>
        <w:tab/>
      </w:r>
      <w:r w:rsidR="00DA54A4" w:rsidRPr="005E1445">
        <w:rPr>
          <w:rFonts w:ascii="Arial" w:hAnsi="Arial" w:cs="Arial"/>
          <w:bCs/>
          <w:color w:val="000000"/>
          <w:sz w:val="22"/>
          <w:szCs w:val="22"/>
        </w:rPr>
        <w:tab/>
      </w:r>
      <w:r w:rsidR="00DA54A4" w:rsidRPr="005E1445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11210" w:rsidRPr="005E1445" w:rsidRDefault="00111210" w:rsidP="00DA54A4">
      <w:pPr>
        <w:tabs>
          <w:tab w:val="left" w:pos="0"/>
          <w:tab w:val="left" w:pos="360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E1445">
        <w:rPr>
          <w:rFonts w:ascii="Arial" w:hAnsi="Arial" w:cs="Arial"/>
          <w:bCs/>
          <w:color w:val="000000"/>
          <w:sz w:val="22"/>
          <w:szCs w:val="22"/>
        </w:rPr>
        <w:t>B</w:t>
      </w:r>
      <w:r w:rsidR="00F220D1">
        <w:rPr>
          <w:rFonts w:ascii="Arial" w:hAnsi="Arial" w:cs="Arial"/>
          <w:bCs/>
          <w:color w:val="000000"/>
          <w:sz w:val="22"/>
          <w:szCs w:val="22"/>
        </w:rPr>
        <w:t>ankovní spojení:</w:t>
      </w:r>
      <w:r w:rsidR="00F220D1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11210" w:rsidRPr="005E1445" w:rsidRDefault="00811C71" w:rsidP="00811C71">
      <w:pPr>
        <w:tabs>
          <w:tab w:val="left" w:pos="284"/>
          <w:tab w:val="left" w:pos="3828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 xml:space="preserve">           </w:t>
      </w:r>
    </w:p>
    <w:p w:rsidR="00811C71" w:rsidRPr="005E1445" w:rsidRDefault="00811C71" w:rsidP="00811C71">
      <w:pPr>
        <w:tabs>
          <w:tab w:val="left" w:pos="284"/>
          <w:tab w:val="left" w:pos="3828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 xml:space="preserve">        </w:t>
      </w:r>
    </w:p>
    <w:p w:rsidR="00811C71" w:rsidRPr="00BA6CB5" w:rsidRDefault="00811C71" w:rsidP="00811C71">
      <w:pPr>
        <w:pStyle w:val="Zhlav"/>
        <w:tabs>
          <w:tab w:val="left" w:pos="3600"/>
        </w:tabs>
        <w:outlineLvl w:val="0"/>
        <w:rPr>
          <w:rFonts w:ascii="Arial" w:hAnsi="Arial" w:cs="Arial"/>
          <w:b/>
          <w:sz w:val="22"/>
          <w:szCs w:val="22"/>
          <w:highlight w:val="yellow"/>
        </w:rPr>
      </w:pPr>
      <w:r w:rsidRPr="00BA6CB5">
        <w:rPr>
          <w:rFonts w:ascii="Arial" w:hAnsi="Arial" w:cs="Arial"/>
          <w:b/>
          <w:sz w:val="22"/>
          <w:szCs w:val="22"/>
          <w:highlight w:val="yellow"/>
        </w:rPr>
        <w:t xml:space="preserve">Zhotovitel: </w:t>
      </w:r>
      <w:r w:rsidRPr="00BA6CB5">
        <w:rPr>
          <w:rFonts w:ascii="Arial" w:hAnsi="Arial" w:cs="Arial"/>
          <w:b/>
          <w:sz w:val="22"/>
          <w:szCs w:val="22"/>
          <w:highlight w:val="yellow"/>
        </w:rPr>
        <w:tab/>
      </w:r>
    </w:p>
    <w:p w:rsidR="00811C71" w:rsidRPr="00BA6CB5" w:rsidRDefault="00811C71" w:rsidP="00811C71">
      <w:pPr>
        <w:pStyle w:val="Zhlav"/>
        <w:tabs>
          <w:tab w:val="left" w:pos="3600"/>
        </w:tabs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Sídlo:</w:t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11C71" w:rsidRPr="00BA6CB5" w:rsidRDefault="00811C71" w:rsidP="00811C71">
      <w:pPr>
        <w:pStyle w:val="Zhlav"/>
        <w:tabs>
          <w:tab w:val="left" w:pos="3600"/>
        </w:tabs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Statutární orgán:</w:t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11C71" w:rsidRPr="00BA6CB5" w:rsidRDefault="00811C71" w:rsidP="00811C71">
      <w:pPr>
        <w:pStyle w:val="Zhlav"/>
        <w:tabs>
          <w:tab w:val="left" w:pos="3600"/>
        </w:tabs>
        <w:outlineLvl w:val="0"/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IČ:</w:t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2545C" w:rsidRPr="00BA6CB5" w:rsidRDefault="0082545C" w:rsidP="00811C71">
      <w:pPr>
        <w:pStyle w:val="Zhlav"/>
        <w:tabs>
          <w:tab w:val="left" w:pos="3600"/>
        </w:tabs>
        <w:outlineLvl w:val="0"/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DIČ:</w:t>
      </w:r>
    </w:p>
    <w:p w:rsidR="00811C71" w:rsidRPr="00BA6CB5" w:rsidRDefault="00811C71" w:rsidP="00811C71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sz w:val="22"/>
          <w:szCs w:val="22"/>
          <w:highlight w:val="yellow"/>
        </w:rPr>
      </w:pPr>
    </w:p>
    <w:p w:rsidR="00811C71" w:rsidRPr="00BA6CB5" w:rsidRDefault="00811C71" w:rsidP="00811C71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Zástupce pověřený jednáním ve věcech</w:t>
      </w:r>
    </w:p>
    <w:p w:rsidR="00811C71" w:rsidRPr="00BA6CB5" w:rsidRDefault="00171F83" w:rsidP="00811C71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outlineLvl w:val="0"/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technických:</w:t>
      </w:r>
      <w:r w:rsidR="00811C71" w:rsidRPr="00BA6CB5">
        <w:rPr>
          <w:rFonts w:ascii="Arial" w:hAnsi="Arial" w:cs="Arial"/>
          <w:sz w:val="22"/>
          <w:szCs w:val="22"/>
          <w:highlight w:val="yellow"/>
        </w:rPr>
        <w:tab/>
      </w:r>
      <w:r w:rsidR="00811C71"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11C71" w:rsidRPr="00BA6CB5" w:rsidRDefault="00811C71" w:rsidP="004648EE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outlineLvl w:val="0"/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smluvních:</w:t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11C71" w:rsidRPr="00BA6CB5" w:rsidRDefault="00811C71" w:rsidP="00811C71">
      <w:pPr>
        <w:pStyle w:val="Zhlav"/>
        <w:tabs>
          <w:tab w:val="left" w:pos="3600"/>
        </w:tabs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Telefon:</w:t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11C71" w:rsidRPr="00BA6CB5" w:rsidRDefault="00811C71" w:rsidP="00811C71">
      <w:pPr>
        <w:pStyle w:val="Zhlav"/>
        <w:tabs>
          <w:tab w:val="left" w:pos="3600"/>
        </w:tabs>
        <w:rPr>
          <w:rFonts w:ascii="Arial" w:hAnsi="Arial" w:cs="Arial"/>
          <w:sz w:val="22"/>
          <w:szCs w:val="22"/>
          <w:highlight w:val="yellow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E-mail:</w:t>
      </w:r>
      <w:r w:rsidRPr="00BA6CB5">
        <w:rPr>
          <w:rFonts w:ascii="Arial" w:hAnsi="Arial" w:cs="Arial"/>
          <w:sz w:val="22"/>
          <w:szCs w:val="22"/>
          <w:highlight w:val="yellow"/>
        </w:rPr>
        <w:tab/>
      </w:r>
    </w:p>
    <w:p w:rsidR="00811C71" w:rsidRPr="005E1445" w:rsidRDefault="00811C71" w:rsidP="00811C71">
      <w:pPr>
        <w:pStyle w:val="Zhlav"/>
        <w:tabs>
          <w:tab w:val="left" w:pos="3600"/>
        </w:tabs>
        <w:rPr>
          <w:rFonts w:ascii="Arial" w:hAnsi="Arial" w:cs="Arial"/>
          <w:sz w:val="22"/>
          <w:szCs w:val="22"/>
        </w:rPr>
      </w:pPr>
      <w:r w:rsidRPr="00BA6CB5">
        <w:rPr>
          <w:rFonts w:ascii="Arial" w:hAnsi="Arial" w:cs="Arial"/>
          <w:sz w:val="22"/>
          <w:szCs w:val="22"/>
          <w:highlight w:val="yellow"/>
        </w:rPr>
        <w:t>Bankovní spojení:</w:t>
      </w:r>
      <w:r w:rsidRPr="005E1445">
        <w:rPr>
          <w:rFonts w:ascii="Arial" w:hAnsi="Arial" w:cs="Arial"/>
          <w:sz w:val="22"/>
          <w:szCs w:val="22"/>
        </w:rPr>
        <w:tab/>
      </w:r>
    </w:p>
    <w:p w:rsidR="005576BE" w:rsidRDefault="005576BE" w:rsidP="00811C7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A6CB5" w:rsidRPr="005E1445" w:rsidRDefault="00BA6CB5" w:rsidP="00811C7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11C71" w:rsidRPr="005E1445" w:rsidRDefault="005576BE" w:rsidP="005576B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Zhotovitel prohlašuje, že je oprávněn k činnostem, které jsou předmětem plnění dle této smlouvy.</w:t>
      </w:r>
    </w:p>
    <w:p w:rsidR="00397BDC" w:rsidRPr="005E1445" w:rsidRDefault="00397BDC" w:rsidP="005576B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II. Předmět smlouvy</w:t>
      </w:r>
    </w:p>
    <w:p w:rsidR="00397BDC" w:rsidRPr="005E1445" w:rsidRDefault="00397BDC" w:rsidP="00397B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1. Zhotovitel se zavazuje na vlastní náklady a nebezpečí provést pro objednavatele veškeré činnosti související s provedením </w:t>
      </w:r>
      <w:r w:rsidR="00BD3BFD">
        <w:rPr>
          <w:rFonts w:ascii="Arial" w:hAnsi="Arial" w:cs="Arial"/>
          <w:color w:val="000000"/>
          <w:sz w:val="22"/>
          <w:szCs w:val="22"/>
        </w:rPr>
        <w:t>stavebních prací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spojených s projektem 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gramStart"/>
      <w:r w:rsidR="00A02E87" w:rsidRPr="00B750CE">
        <w:rPr>
          <w:rFonts w:ascii="Arial" w:hAnsi="Arial" w:cs="Arial"/>
          <w:b/>
          <w:bCs/>
          <w:sz w:val="22"/>
          <w:szCs w:val="22"/>
        </w:rPr>
        <w:t>O</w:t>
      </w:r>
      <w:r w:rsidR="001D7DA1" w:rsidRPr="00B750CE">
        <w:rPr>
          <w:rFonts w:ascii="Arial" w:hAnsi="Arial" w:cs="Arial"/>
          <w:b/>
          <w:sz w:val="22"/>
          <w:szCs w:val="22"/>
        </w:rPr>
        <w:t>prava</w:t>
      </w:r>
      <w:r w:rsidR="001D7DA1" w:rsidRPr="00A02E87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1D7DA1" w:rsidRPr="00A02E87">
        <w:rPr>
          <w:rFonts w:ascii="Arial" w:hAnsi="Arial" w:cs="Arial"/>
          <w:b/>
          <w:sz w:val="22"/>
          <w:szCs w:val="22"/>
        </w:rPr>
        <w:t>sociálního</w:t>
      </w:r>
      <w:proofErr w:type="gramEnd"/>
      <w:r w:rsidR="001D7DA1" w:rsidRPr="00A02E8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D7DA1" w:rsidRPr="001D7DA1">
        <w:rPr>
          <w:rFonts w:ascii="Arial" w:hAnsi="Arial" w:cs="Arial"/>
          <w:b/>
          <w:sz w:val="22"/>
          <w:szCs w:val="22"/>
        </w:rPr>
        <w:t>zařízení v ZŠ TGM v Rajhradě ul. Masarykova 96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, v rozsahu specifikovaném projektovou dokumentací, dále touto smlouvou a nabídkovým položkovým rozpočtem zhotovitele uvedeným v příloze </w:t>
      </w:r>
      <w:r w:rsidR="00332364">
        <w:rPr>
          <w:rFonts w:ascii="Arial" w:hAnsi="Arial" w:cs="Arial"/>
          <w:color w:val="000000"/>
          <w:sz w:val="22"/>
          <w:szCs w:val="22"/>
        </w:rPr>
        <w:t xml:space="preserve">č. 1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smlouvy, včetně veškerých souvisejících plnění a prací (dále jen „dílo“). 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Projektová dokumentace </w:t>
      </w:r>
      <w:r w:rsidR="007F25F5" w:rsidRPr="0023590B">
        <w:rPr>
          <w:rFonts w:ascii="Arial" w:hAnsi="Arial" w:cs="Arial"/>
          <w:color w:val="000000"/>
          <w:sz w:val="22"/>
          <w:szCs w:val="22"/>
        </w:rPr>
        <w:t xml:space="preserve">vypracovaná </w:t>
      </w:r>
      <w:r w:rsidR="0023590B" w:rsidRPr="0023590B">
        <w:rPr>
          <w:rFonts w:ascii="Arial" w:hAnsi="Arial" w:cs="Arial"/>
          <w:sz w:val="22"/>
          <w:szCs w:val="22"/>
        </w:rPr>
        <w:t>Ing. Karlem Uličným, autorizovaným inženýrem pro  pozemní  stavby, Čajkovského 7, 616 00  Brno</w:t>
      </w:r>
      <w:r w:rsidR="007F25F5" w:rsidRPr="0023590B">
        <w:rPr>
          <w:rFonts w:ascii="Arial" w:hAnsi="Arial" w:cs="Arial"/>
          <w:sz w:val="22"/>
          <w:szCs w:val="22"/>
        </w:rPr>
        <w:t>,</w:t>
      </w:r>
      <w:r w:rsidR="007F25F5" w:rsidRPr="002359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590B">
        <w:rPr>
          <w:rFonts w:ascii="Arial" w:hAnsi="Arial" w:cs="Arial"/>
          <w:color w:val="000000"/>
          <w:sz w:val="22"/>
          <w:szCs w:val="22"/>
        </w:rPr>
        <w:t xml:space="preserve">na CD je přílohou č. 2 </w:t>
      </w:r>
      <w:proofErr w:type="gramStart"/>
      <w:r w:rsidRPr="0023590B">
        <w:rPr>
          <w:rFonts w:ascii="Arial" w:hAnsi="Arial" w:cs="Arial"/>
          <w:color w:val="000000"/>
          <w:sz w:val="22"/>
          <w:szCs w:val="22"/>
        </w:rPr>
        <w:t>této</w:t>
      </w:r>
      <w:proofErr w:type="gramEnd"/>
      <w:r w:rsidRPr="0023590B">
        <w:rPr>
          <w:rFonts w:ascii="Arial" w:hAnsi="Arial" w:cs="Arial"/>
          <w:color w:val="000000"/>
          <w:sz w:val="22"/>
          <w:szCs w:val="22"/>
        </w:rPr>
        <w:t xml:space="preserve"> smlouvy.</w:t>
      </w:r>
    </w:p>
    <w:p w:rsidR="00397BDC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A02E87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Dílo bude provedeno řádně, a to zejména v souladu s: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stavebním povolením, vyjádřeními dotče</w:t>
      </w:r>
      <w:r w:rsidR="00A02E87">
        <w:rPr>
          <w:rFonts w:ascii="Arial" w:hAnsi="Arial" w:cs="Arial"/>
          <w:color w:val="000000"/>
          <w:sz w:val="22"/>
          <w:szCs w:val="22"/>
        </w:rPr>
        <w:t>ných orgánů, pokud budou vydána</w:t>
      </w:r>
      <w:r w:rsidRPr="005E1445">
        <w:rPr>
          <w:rFonts w:ascii="Arial" w:hAnsi="Arial" w:cs="Arial"/>
          <w:color w:val="000000"/>
          <w:sz w:val="22"/>
          <w:szCs w:val="22"/>
        </w:rPr>
        <w:t>,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požadavky objednatele; zhotovitel je však povinen objednatele upozornit na nevhodnost jeho požadavků a pokynů, jinak odpovídá za škodu tím způsobenou,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nabídkovým položkovým rozpočtem zhotovitele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5E1445">
        <w:rPr>
          <w:rFonts w:ascii="Arial" w:hAnsi="Arial" w:cs="Arial"/>
          <w:color w:val="000000"/>
          <w:sz w:val="22"/>
          <w:szCs w:val="22"/>
        </w:rPr>
        <w:t>který je přílohou č. 1 této smlouvy,</w:t>
      </w:r>
    </w:p>
    <w:p w:rsidR="00397BDC" w:rsidRDefault="00397BDC" w:rsidP="002359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lastRenderedPageBreak/>
        <w:t>platnými právními předpisy, zejména z oblasti ochrany životního prostředí, bezpečnosti práce a v so</w:t>
      </w:r>
      <w:r w:rsidR="0023590B">
        <w:rPr>
          <w:rFonts w:ascii="Arial" w:hAnsi="Arial" w:cs="Arial"/>
          <w:color w:val="000000"/>
          <w:sz w:val="22"/>
          <w:szCs w:val="22"/>
        </w:rPr>
        <w:t>uladu s technickými normami ČSN.</w:t>
      </w:r>
    </w:p>
    <w:p w:rsidR="0023590B" w:rsidRPr="005E1445" w:rsidRDefault="0023590B" w:rsidP="0023590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A02E87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se zavazuje provést dílo včetně všech souvisejících plnění a prací na vlastní náklady a nebezpečí v rozsahu a za podmínek dohodnutých v této smlouvě a řádně dokončené dílo bez vad a nedodělků předat objednateli v termínu uvedeném v čl. III. této smlouvy.</w:t>
      </w:r>
    </w:p>
    <w:p w:rsidR="007908C6" w:rsidRPr="00E239B7" w:rsidRDefault="007908C6" w:rsidP="00E239B7">
      <w:pPr>
        <w:pStyle w:val="Bezmezer1"/>
        <w:jc w:val="both"/>
        <w:rPr>
          <w:rFonts w:ascii="Arial" w:hAnsi="Arial" w:cs="Arial"/>
          <w:color w:val="000000"/>
        </w:rPr>
      </w:pPr>
      <w:r w:rsidRPr="00E239B7">
        <w:rPr>
          <w:rFonts w:ascii="Arial" w:hAnsi="Arial"/>
          <w:color w:val="000000"/>
        </w:rPr>
        <w:t>Dodávkou stavebních prací a konstrukcí se pro účely této Smlouvy o dílo (dále jen „</w:t>
      </w:r>
      <w:proofErr w:type="spellStart"/>
      <w:r w:rsidRPr="00E239B7">
        <w:rPr>
          <w:rFonts w:ascii="Arial" w:hAnsi="Arial"/>
          <w:b/>
          <w:color w:val="000000"/>
        </w:rPr>
        <w:t>SoD</w:t>
      </w:r>
      <w:proofErr w:type="spellEnd"/>
      <w:r w:rsidRPr="00E239B7">
        <w:rPr>
          <w:rFonts w:ascii="Arial" w:hAnsi="Arial"/>
          <w:color w:val="000000"/>
        </w:rPr>
        <w:t>“ nebo „</w:t>
      </w:r>
      <w:r w:rsidRPr="00E239B7">
        <w:rPr>
          <w:rFonts w:ascii="Arial" w:hAnsi="Arial"/>
          <w:b/>
          <w:color w:val="000000"/>
        </w:rPr>
        <w:t>smlouva</w:t>
      </w:r>
      <w:r w:rsidRPr="00E239B7">
        <w:rPr>
          <w:rFonts w:ascii="Arial" w:hAnsi="Arial"/>
          <w:color w:val="000000"/>
        </w:rPr>
        <w:t>“) rozumí provedení všech prací, konstrukcí a materiálů nutných k řádnému provedení díla, provedení vše</w:t>
      </w:r>
      <w:r w:rsidR="008C68E4" w:rsidRPr="00E239B7">
        <w:rPr>
          <w:rFonts w:ascii="Arial" w:hAnsi="Arial"/>
          <w:color w:val="000000"/>
        </w:rPr>
        <w:t>ch předepsaných zkoušek, revizí</w:t>
      </w:r>
      <w:r w:rsidR="0023590B">
        <w:rPr>
          <w:rFonts w:ascii="Arial" w:hAnsi="Arial"/>
          <w:color w:val="000000"/>
        </w:rPr>
        <w:t xml:space="preserve"> </w:t>
      </w:r>
      <w:r w:rsidRPr="00E239B7">
        <w:rPr>
          <w:rFonts w:ascii="Arial" w:hAnsi="Arial"/>
          <w:color w:val="000000"/>
        </w:rPr>
        <w:t>a zpracování dokumentace skutečného provedení díla (</w:t>
      </w:r>
      <w:r w:rsidR="00CA7BDD">
        <w:rPr>
          <w:rFonts w:ascii="Arial" w:hAnsi="Arial"/>
          <w:color w:val="000000"/>
        </w:rPr>
        <w:t>1x v tištěné formě a v digitální podobě na CD nosiči ve formátu</w:t>
      </w:r>
      <w:r w:rsidR="00E72B06" w:rsidRPr="00E239B7">
        <w:rPr>
          <w:rFonts w:ascii="Arial" w:hAnsi="Arial"/>
          <w:color w:val="000000"/>
        </w:rPr>
        <w:t>, jaký</w:t>
      </w:r>
      <w:r w:rsidRPr="00E239B7">
        <w:rPr>
          <w:rFonts w:ascii="Arial" w:hAnsi="Arial"/>
          <w:color w:val="000000"/>
        </w:rPr>
        <w:t xml:space="preserve"> si určí objednatel). Zhotovitel je povinen v rámci předmětu díla provést veškeré práce, služby, dodávky a výkony, kterých je třeba trvale nebo dočasně k zahájení, provedení, dokončení a předání díla, k jeho řádné</w:t>
      </w:r>
      <w:r w:rsidR="0023590B">
        <w:rPr>
          <w:rFonts w:ascii="Arial" w:hAnsi="Arial"/>
          <w:color w:val="000000"/>
        </w:rPr>
        <w:t>mu</w:t>
      </w:r>
      <w:r w:rsidRPr="00E239B7">
        <w:rPr>
          <w:rFonts w:ascii="Arial" w:hAnsi="Arial"/>
          <w:color w:val="000000"/>
        </w:rPr>
        <w:t xml:space="preserve"> </w:t>
      </w:r>
      <w:r w:rsidR="0023590B">
        <w:rPr>
          <w:rFonts w:ascii="Arial" w:hAnsi="Arial"/>
          <w:color w:val="000000"/>
        </w:rPr>
        <w:t xml:space="preserve">uvedení do </w:t>
      </w:r>
      <w:r w:rsidRPr="00E239B7">
        <w:rPr>
          <w:rFonts w:ascii="Arial" w:hAnsi="Arial"/>
          <w:color w:val="000000"/>
        </w:rPr>
        <w:t>provozu a to bez ohledu na to, zda jsou tyto práce, služby, výkony a dodávky popsány a uvedeny v Zadávací dokumentaci k veřejné zakázce a projektové dokumentaci a to včetně prací, dodávek, služeb a výkonů specifikovaných v této smlouvě</w:t>
      </w:r>
      <w:r w:rsidR="0023590B">
        <w:rPr>
          <w:rFonts w:ascii="Arial" w:hAnsi="Arial"/>
          <w:color w:val="000000"/>
        </w:rPr>
        <w:t>.</w:t>
      </w:r>
    </w:p>
    <w:p w:rsidR="007908C6" w:rsidRPr="00E239B7" w:rsidRDefault="007908C6" w:rsidP="00E239B7">
      <w:pPr>
        <w:jc w:val="both"/>
        <w:rPr>
          <w:rFonts w:ascii="Arial" w:hAnsi="Arial"/>
          <w:color w:val="000000"/>
          <w:sz w:val="22"/>
          <w:szCs w:val="22"/>
        </w:rPr>
      </w:pPr>
      <w:r w:rsidRPr="00E239B7">
        <w:rPr>
          <w:rFonts w:ascii="Arial" w:hAnsi="Arial"/>
          <w:color w:val="000000"/>
          <w:sz w:val="22"/>
          <w:szCs w:val="22"/>
        </w:rPr>
        <w:t>Použité materiály jsou stanoveny v projektu stavby. Pokud by se ukázala potřeba užít materiálů jiných, budou podmínky jejich uplatnění projednány samostatně v rámci písemných dodatků zpracovaných k </w:t>
      </w:r>
      <w:proofErr w:type="spellStart"/>
      <w:r w:rsidRPr="00E239B7">
        <w:rPr>
          <w:rFonts w:ascii="Arial" w:hAnsi="Arial"/>
          <w:color w:val="000000"/>
          <w:sz w:val="22"/>
          <w:szCs w:val="22"/>
        </w:rPr>
        <w:t>SoD</w:t>
      </w:r>
      <w:proofErr w:type="spellEnd"/>
      <w:r w:rsidRPr="00E239B7">
        <w:rPr>
          <w:rFonts w:ascii="Arial" w:hAnsi="Arial"/>
          <w:color w:val="000000"/>
          <w:sz w:val="22"/>
          <w:szCs w:val="22"/>
        </w:rPr>
        <w:t xml:space="preserve">. Bez písemného souhlasu objednatele nesmí být použity jiné materiály, technologie či změny proti schválenému projektu stavby. Všechny materiály a výrobky použité na stavbě, musí mít vlastnosti dle § 156 zákona č. 183/2006 Sb., v platném znění. 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2F337B" w:rsidRDefault="00CA7BDD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se zavazuje, že provedení díla zabezpečí kvalifikovanými odbornými pracovníky.</w:t>
      </w:r>
      <w:r w:rsidR="00171F83">
        <w:rPr>
          <w:rFonts w:ascii="Arial" w:hAnsi="Arial" w:cs="Arial"/>
          <w:color w:val="000000"/>
          <w:sz w:val="22"/>
          <w:szCs w:val="22"/>
        </w:rPr>
        <w:t xml:space="preserve"> </w:t>
      </w:r>
      <w:r w:rsidR="002F337B">
        <w:rPr>
          <w:rFonts w:ascii="Arial" w:hAnsi="Arial" w:cs="Arial"/>
          <w:color w:val="000000"/>
          <w:sz w:val="22"/>
          <w:szCs w:val="22"/>
        </w:rPr>
        <w:t>Koordinaci</w:t>
      </w:r>
      <w:r w:rsidR="002F337B" w:rsidRPr="002F337B">
        <w:rPr>
          <w:rFonts w:ascii="Arial" w:hAnsi="Arial" w:cs="Arial"/>
          <w:color w:val="000000"/>
          <w:sz w:val="22"/>
          <w:szCs w:val="22"/>
        </w:rPr>
        <w:t xml:space="preserve"> prací a dodávek</w:t>
      </w:r>
      <w:r w:rsidR="002F337B">
        <w:rPr>
          <w:rFonts w:ascii="Arial" w:hAnsi="Arial" w:cs="Arial"/>
          <w:color w:val="000000"/>
          <w:sz w:val="22"/>
          <w:szCs w:val="22"/>
        </w:rPr>
        <w:t xml:space="preserve"> bude zajišťovat stavbyvedoucí </w:t>
      </w:r>
      <w:r w:rsidR="002F337B" w:rsidRPr="002F337B">
        <w:rPr>
          <w:rFonts w:ascii="Arial" w:hAnsi="Arial" w:cs="Arial"/>
          <w:color w:val="000000"/>
          <w:sz w:val="22"/>
          <w:szCs w:val="22"/>
          <w:highlight w:val="yellow"/>
        </w:rPr>
        <w:t>……………………</w:t>
      </w:r>
      <w:proofErr w:type="gramStart"/>
      <w:r w:rsidR="002F337B" w:rsidRPr="002F337B">
        <w:rPr>
          <w:rFonts w:ascii="Arial" w:hAnsi="Arial" w:cs="Arial"/>
          <w:color w:val="000000"/>
          <w:sz w:val="22"/>
          <w:szCs w:val="22"/>
          <w:highlight w:val="yellow"/>
        </w:rPr>
        <w:t>…..</w:t>
      </w:r>
      <w:proofErr w:type="gramEnd"/>
    </w:p>
    <w:p w:rsidR="002F337B" w:rsidRPr="005E1445" w:rsidRDefault="002F337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F337B">
        <w:rPr>
          <w:rFonts w:ascii="Arial" w:hAnsi="Arial" w:cs="Arial"/>
          <w:color w:val="000000"/>
          <w:sz w:val="22"/>
          <w:szCs w:val="22"/>
          <w:highlight w:val="yellow"/>
        </w:rPr>
        <w:t>kontakt:………………………………………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32364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zabezpečí na svůj náklad a své nebezpečí i všechna související plnění a práce, a to zejména: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veškeré související režie, nehmotné dodávky jako jsou např. vedlejší náklady zhotovitele související s provedením díla nebo jeho části, doprava, energie, mzdové příplatky za práce o svátcích, za práce přesčas, nepřetržitý provoz a podobně, které vzniknou při provádění prací zhotovitelem atd.,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bezpečnostní opatření (ve vztahu k pracovníkům, apod.),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odstranění odpadů v souladu s platnými právními předpisy, včetně zaplacení poplatků za uložení odpadu, atd.,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uvedení místa plnění a jeho okolí dotčeného prováděním díla do původního stavu,</w:t>
      </w:r>
    </w:p>
    <w:p w:rsidR="00397BDC" w:rsidRPr="005E1445" w:rsidRDefault="00397BDC" w:rsidP="00397BD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zajištění a provedení veškerých prací dle platných zákonů, norem a předpisů, dále atestů, certifikátů, záručních listů, prohlášení o shodě atd.</w:t>
      </w:r>
    </w:p>
    <w:p w:rsidR="00397BDC" w:rsidRPr="005E1445" w:rsidRDefault="00397BDC" w:rsidP="00397BD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32364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se zavazuje, že bez písemného souhlasu objednatele neprovede dílo odchylně od projektové dokumentace, této smlouvy</w:t>
      </w:r>
      <w:r w:rsidR="0023590B">
        <w:rPr>
          <w:rFonts w:ascii="Arial" w:hAnsi="Arial" w:cs="Arial"/>
          <w:color w:val="000000"/>
          <w:sz w:val="22"/>
          <w:szCs w:val="22"/>
        </w:rPr>
        <w:t xml:space="preserve"> či právních předpisů.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V opačném případě nemá nárok na zaplacení ceny díla a odpovídá za vzniklou škodu.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32364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Objednatel se zavazuje řádně provedené dílo bez vad a nedodělků převzít a zaplatit za něj zhotoviteli cenu podle smlouvy a podmínek dohodnutých ve smlouvě.</w:t>
      </w:r>
    </w:p>
    <w:p w:rsidR="00397BDC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3590B" w:rsidRDefault="0023590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3590B" w:rsidRPr="005E1445" w:rsidRDefault="0023590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III. Doba a místo plnění</w:t>
      </w:r>
    </w:p>
    <w:p w:rsidR="00397BDC" w:rsidRPr="005E1445" w:rsidRDefault="00397BDC" w:rsidP="00397B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1. Termín zahájení díla: </w:t>
      </w:r>
      <w:r w:rsidRPr="005E1445">
        <w:rPr>
          <w:rFonts w:ascii="Arial" w:hAnsi="Arial" w:cs="Arial"/>
          <w:color w:val="000000"/>
          <w:sz w:val="22"/>
          <w:szCs w:val="22"/>
        </w:rPr>
        <w:tab/>
      </w:r>
      <w:r w:rsidRPr="005E1445">
        <w:rPr>
          <w:rFonts w:ascii="Arial" w:hAnsi="Arial" w:cs="Arial"/>
          <w:color w:val="000000"/>
          <w:sz w:val="22"/>
          <w:szCs w:val="22"/>
        </w:rPr>
        <w:tab/>
      </w:r>
      <w:r w:rsidRPr="005E1445">
        <w:rPr>
          <w:rFonts w:ascii="Arial" w:hAnsi="Arial" w:cs="Arial"/>
          <w:color w:val="000000"/>
          <w:sz w:val="22"/>
          <w:szCs w:val="22"/>
        </w:rPr>
        <w:tab/>
      </w:r>
      <w:r w:rsidR="0082545C" w:rsidRPr="00BA6CB5">
        <w:rPr>
          <w:rFonts w:ascii="Arial" w:hAnsi="Arial" w:cs="Arial"/>
          <w:b/>
          <w:color w:val="000000"/>
          <w:sz w:val="22"/>
          <w:szCs w:val="22"/>
          <w:highlight w:val="yellow"/>
        </w:rPr>
        <w:t>………………</w:t>
      </w:r>
    </w:p>
    <w:p w:rsidR="00801874" w:rsidRPr="005E1445" w:rsidRDefault="00801874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2. Termín ukončení a předání díla: </w:t>
      </w:r>
      <w:r w:rsidRPr="005E1445">
        <w:rPr>
          <w:rFonts w:ascii="Arial" w:hAnsi="Arial" w:cs="Arial"/>
          <w:color w:val="000000"/>
          <w:sz w:val="22"/>
          <w:szCs w:val="22"/>
        </w:rPr>
        <w:tab/>
      </w:r>
      <w:r w:rsidRPr="005E1445">
        <w:rPr>
          <w:rFonts w:ascii="Arial" w:hAnsi="Arial" w:cs="Arial"/>
          <w:color w:val="000000"/>
          <w:sz w:val="22"/>
          <w:szCs w:val="22"/>
        </w:rPr>
        <w:tab/>
      </w:r>
      <w:r w:rsidR="004A355B">
        <w:rPr>
          <w:rFonts w:ascii="Arial" w:hAnsi="Arial" w:cs="Arial"/>
          <w:b/>
          <w:bCs/>
          <w:color w:val="000000"/>
          <w:sz w:val="22"/>
          <w:szCs w:val="22"/>
        </w:rPr>
        <w:t>12. 8. 2017</w:t>
      </w:r>
    </w:p>
    <w:p w:rsidR="00801874" w:rsidRPr="005E1445" w:rsidRDefault="00801874" w:rsidP="00397B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A5E79" w:rsidRDefault="00397BDC" w:rsidP="00CA5E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3. Zhotovitel se zavazuje předat objednateli řádně ukončené dílo bez vad a nedodělků </w:t>
      </w:r>
      <w:r w:rsidRPr="00E239B7">
        <w:rPr>
          <w:rFonts w:ascii="Arial" w:hAnsi="Arial" w:cs="Arial"/>
          <w:color w:val="000000"/>
          <w:sz w:val="22"/>
          <w:szCs w:val="22"/>
        </w:rPr>
        <w:t>nejpozději</w:t>
      </w:r>
      <w:r w:rsidR="00C25784" w:rsidRPr="00E239B7">
        <w:rPr>
          <w:rFonts w:ascii="Arial" w:hAnsi="Arial" w:cs="Arial"/>
          <w:color w:val="000000"/>
          <w:sz w:val="22"/>
          <w:szCs w:val="22"/>
        </w:rPr>
        <w:t xml:space="preserve"> dne</w:t>
      </w:r>
      <w:r w:rsidR="0023590B">
        <w:rPr>
          <w:rFonts w:ascii="Arial" w:hAnsi="Arial" w:cs="Arial"/>
          <w:color w:val="000000"/>
          <w:sz w:val="22"/>
          <w:szCs w:val="22"/>
        </w:rPr>
        <w:t xml:space="preserve"> </w:t>
      </w:r>
      <w:r w:rsidR="006E4B7A">
        <w:rPr>
          <w:rFonts w:ascii="Arial" w:hAnsi="Arial" w:cs="Arial"/>
          <w:color w:val="000000"/>
          <w:sz w:val="22"/>
          <w:szCs w:val="22"/>
        </w:rPr>
        <w:t>12. 8. 2017</w:t>
      </w:r>
      <w:r w:rsidR="00801874" w:rsidRPr="00E239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39B7">
        <w:rPr>
          <w:rFonts w:ascii="Arial" w:hAnsi="Arial" w:cs="Arial"/>
          <w:color w:val="000000"/>
          <w:sz w:val="22"/>
          <w:szCs w:val="22"/>
        </w:rPr>
        <w:t>na základě předávacího protokolu. Časový harmonogram jednotlivých prací je nedílnou</w:t>
      </w:r>
      <w:r w:rsidR="00801874" w:rsidRPr="00E239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39B7">
        <w:rPr>
          <w:rFonts w:ascii="Arial" w:hAnsi="Arial" w:cs="Arial"/>
          <w:color w:val="000000"/>
          <w:sz w:val="22"/>
          <w:szCs w:val="22"/>
        </w:rPr>
        <w:t>součástí a přílohou č. 3 této smlouvy.</w:t>
      </w:r>
    </w:p>
    <w:p w:rsidR="00CA5E79" w:rsidRDefault="00CA5E79" w:rsidP="00CA5E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5E79" w:rsidRPr="00CA5E79" w:rsidRDefault="00CA5E79" w:rsidP="00CA5E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A5E79">
        <w:rPr>
          <w:rFonts w:ascii="Arial" w:hAnsi="Arial" w:cs="Arial"/>
          <w:color w:val="000000"/>
          <w:sz w:val="22"/>
          <w:szCs w:val="22"/>
        </w:rPr>
        <w:t xml:space="preserve">4. </w:t>
      </w:r>
      <w:r w:rsidRPr="00CA5E79">
        <w:rPr>
          <w:rFonts w:ascii="Arial" w:hAnsi="Arial" w:cs="Arial"/>
          <w:sz w:val="22"/>
          <w:szCs w:val="22"/>
        </w:rPr>
        <w:t>V případě, že objednatel pozastaví zhotovitele v p</w:t>
      </w:r>
      <w:r w:rsidR="00BA6CB5">
        <w:rPr>
          <w:rFonts w:ascii="Arial" w:hAnsi="Arial" w:cs="Arial"/>
          <w:sz w:val="22"/>
          <w:szCs w:val="22"/>
        </w:rPr>
        <w:t xml:space="preserve">lnění díla z provozních důvodů na straně </w:t>
      </w:r>
      <w:r w:rsidRPr="00CA5E79">
        <w:rPr>
          <w:rFonts w:ascii="Arial" w:hAnsi="Arial" w:cs="Arial"/>
          <w:sz w:val="22"/>
          <w:szCs w:val="22"/>
        </w:rPr>
        <w:t xml:space="preserve">objednatele a pokud nebude písemně dohodnuto jinak, prodlužuje se termín dokončení o stejný počet dní, po které trvalo pozastavení. </w:t>
      </w:r>
    </w:p>
    <w:p w:rsidR="00801874" w:rsidRPr="005E1445" w:rsidRDefault="00801874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01874" w:rsidRPr="00163323" w:rsidRDefault="00CA5E79" w:rsidP="005671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801874" w:rsidRPr="00163323">
        <w:rPr>
          <w:rFonts w:ascii="Arial" w:hAnsi="Arial" w:cs="Arial"/>
          <w:color w:val="000000"/>
          <w:sz w:val="22"/>
          <w:szCs w:val="22"/>
        </w:rPr>
        <w:t>. Míst</w:t>
      </w:r>
      <w:r w:rsidR="00163323" w:rsidRPr="00163323">
        <w:rPr>
          <w:rFonts w:ascii="Arial" w:hAnsi="Arial" w:cs="Arial"/>
          <w:color w:val="000000"/>
          <w:sz w:val="22"/>
          <w:szCs w:val="22"/>
        </w:rPr>
        <w:t>em</w:t>
      </w:r>
      <w:r w:rsidR="00801874" w:rsidRPr="00163323">
        <w:rPr>
          <w:rFonts w:ascii="Arial" w:hAnsi="Arial" w:cs="Arial"/>
          <w:color w:val="000000"/>
          <w:sz w:val="22"/>
          <w:szCs w:val="22"/>
        </w:rPr>
        <w:t xml:space="preserve"> plnění </w:t>
      </w:r>
      <w:r w:rsidR="00C25784" w:rsidRPr="00163323">
        <w:rPr>
          <w:rFonts w:ascii="Arial" w:hAnsi="Arial" w:cs="Arial"/>
          <w:color w:val="000000"/>
          <w:sz w:val="22"/>
          <w:szCs w:val="22"/>
        </w:rPr>
        <w:t xml:space="preserve">dle této smlouvy </w:t>
      </w:r>
      <w:r w:rsidR="00163323" w:rsidRPr="00163323">
        <w:rPr>
          <w:rFonts w:ascii="Arial" w:hAnsi="Arial" w:cs="Arial"/>
          <w:color w:val="000000"/>
          <w:sz w:val="22"/>
          <w:szCs w:val="22"/>
        </w:rPr>
        <w:t xml:space="preserve">je </w:t>
      </w:r>
      <w:r w:rsidR="006B02C5">
        <w:rPr>
          <w:rFonts w:ascii="Arial" w:hAnsi="Arial" w:cs="Arial"/>
          <w:color w:val="000000"/>
          <w:sz w:val="22"/>
          <w:szCs w:val="22"/>
        </w:rPr>
        <w:t>budova ZŠ TGM Rajhrad na ulici Masarykova 96</w:t>
      </w:r>
      <w:r w:rsidR="00F718F2">
        <w:rPr>
          <w:rFonts w:ascii="Arial" w:hAnsi="Arial" w:cs="Arial"/>
          <w:color w:val="000000"/>
          <w:sz w:val="22"/>
          <w:szCs w:val="22"/>
        </w:rPr>
        <w:t>.</w:t>
      </w:r>
    </w:p>
    <w:p w:rsidR="00801874" w:rsidRPr="005E1445" w:rsidRDefault="00801874" w:rsidP="0080187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397BDC" w:rsidRPr="005E1445" w:rsidRDefault="00397BDC" w:rsidP="008018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IV.</w:t>
      </w:r>
      <w:r w:rsidR="00801874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Cena díla</w:t>
      </w:r>
    </w:p>
    <w:p w:rsidR="00801874" w:rsidRPr="005E1445" w:rsidRDefault="00801874" w:rsidP="008018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Smluvní strany se dohodly na ceně díla ve výši</w:t>
      </w:r>
    </w:p>
    <w:p w:rsidR="00D539E5" w:rsidRDefault="00D539E5" w:rsidP="0080187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97BDC" w:rsidRPr="005E1445" w:rsidRDefault="00397BDC" w:rsidP="0080187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1445">
        <w:rPr>
          <w:rFonts w:ascii="Arial" w:hAnsi="Arial" w:cs="Arial"/>
          <w:b/>
          <w:color w:val="000000"/>
          <w:sz w:val="22"/>
          <w:szCs w:val="22"/>
        </w:rPr>
        <w:t xml:space="preserve">Cena bez DPH </w:t>
      </w:r>
      <w:r w:rsidR="00801874" w:rsidRPr="005E1445">
        <w:rPr>
          <w:rFonts w:ascii="Arial" w:hAnsi="Arial" w:cs="Arial"/>
          <w:b/>
          <w:color w:val="000000"/>
          <w:sz w:val="22"/>
          <w:szCs w:val="22"/>
        </w:rPr>
        <w:tab/>
      </w:r>
      <w:r w:rsidR="00801874" w:rsidRPr="005E1445">
        <w:rPr>
          <w:rFonts w:ascii="Arial" w:hAnsi="Arial" w:cs="Arial"/>
          <w:b/>
          <w:color w:val="000000"/>
          <w:sz w:val="22"/>
          <w:szCs w:val="22"/>
        </w:rPr>
        <w:tab/>
      </w:r>
      <w:r w:rsidR="00BA6CB5" w:rsidRPr="00BA6CB5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  <w:proofErr w:type="gramStart"/>
      <w:r w:rsidR="00BA6CB5" w:rsidRPr="00BA6CB5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  <w:r w:rsidR="00BA6CB5">
        <w:rPr>
          <w:rFonts w:ascii="Arial" w:hAnsi="Arial" w:cs="Arial"/>
          <w:b/>
          <w:color w:val="000000"/>
          <w:sz w:val="22"/>
          <w:szCs w:val="22"/>
        </w:rPr>
        <w:t>.</w:t>
      </w:r>
      <w:r w:rsidRPr="005E1445">
        <w:rPr>
          <w:rFonts w:ascii="Arial" w:hAnsi="Arial" w:cs="Arial"/>
          <w:b/>
          <w:color w:val="000000"/>
          <w:sz w:val="22"/>
          <w:szCs w:val="22"/>
        </w:rPr>
        <w:t>Kč</w:t>
      </w:r>
      <w:proofErr w:type="gramEnd"/>
    </w:p>
    <w:p w:rsidR="00801874" w:rsidRPr="005E1445" w:rsidRDefault="00397BDC" w:rsidP="0080187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DPH </w:t>
      </w:r>
      <w:r w:rsidR="000057B1">
        <w:rPr>
          <w:rFonts w:ascii="Arial" w:hAnsi="Arial" w:cs="Arial"/>
          <w:color w:val="000000"/>
          <w:sz w:val="22"/>
          <w:szCs w:val="22"/>
        </w:rPr>
        <w:t>……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%</w:t>
      </w:r>
      <w:r w:rsidR="00801874" w:rsidRPr="005E1445">
        <w:rPr>
          <w:rFonts w:ascii="Arial" w:hAnsi="Arial" w:cs="Arial"/>
          <w:color w:val="000000"/>
          <w:sz w:val="22"/>
          <w:szCs w:val="22"/>
        </w:rPr>
        <w:tab/>
      </w:r>
      <w:r w:rsidR="00801874" w:rsidRPr="005E1445">
        <w:rPr>
          <w:rFonts w:ascii="Arial" w:hAnsi="Arial" w:cs="Arial"/>
          <w:color w:val="000000"/>
          <w:sz w:val="22"/>
          <w:szCs w:val="22"/>
        </w:rPr>
        <w:tab/>
      </w:r>
      <w:r w:rsidR="00801874" w:rsidRPr="005E1445">
        <w:rPr>
          <w:rFonts w:ascii="Arial" w:hAnsi="Arial" w:cs="Arial"/>
          <w:color w:val="000000"/>
          <w:sz w:val="22"/>
          <w:szCs w:val="22"/>
        </w:rPr>
        <w:tab/>
      </w:r>
      <w:r w:rsidR="00BA6CB5" w:rsidRPr="00BA6CB5">
        <w:rPr>
          <w:rFonts w:ascii="Arial" w:hAnsi="Arial" w:cs="Arial"/>
          <w:color w:val="000000"/>
          <w:sz w:val="22"/>
          <w:szCs w:val="22"/>
          <w:highlight w:val="yellow"/>
        </w:rPr>
        <w:t>……</w:t>
      </w:r>
      <w:r w:rsidR="00801874" w:rsidRPr="005E1445">
        <w:rPr>
          <w:rFonts w:ascii="Arial" w:hAnsi="Arial" w:cs="Arial"/>
          <w:color w:val="000000"/>
          <w:sz w:val="22"/>
          <w:szCs w:val="22"/>
        </w:rPr>
        <w:t xml:space="preserve">  Kč</w:t>
      </w:r>
    </w:p>
    <w:p w:rsidR="00801874" w:rsidRDefault="00397BDC" w:rsidP="00801874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Cena celkem vč. DPH </w:t>
      </w:r>
      <w:r w:rsidR="00801874" w:rsidRPr="005E144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A6CB5" w:rsidRPr="00BA6CB5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  <w:proofErr w:type="gramStart"/>
      <w:r w:rsidR="00BA6CB5" w:rsidRPr="00BA6CB5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  <w:r w:rsidR="00801874" w:rsidRPr="005E1445">
        <w:rPr>
          <w:rFonts w:ascii="Arial" w:hAnsi="Arial" w:cs="Arial"/>
          <w:b/>
          <w:color w:val="000000"/>
          <w:sz w:val="22"/>
          <w:szCs w:val="22"/>
        </w:rPr>
        <w:t xml:space="preserve">  Kč</w:t>
      </w:r>
      <w:proofErr w:type="gramEnd"/>
    </w:p>
    <w:p w:rsidR="00E239B7" w:rsidRPr="005E1445" w:rsidRDefault="00E239B7" w:rsidP="00801874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671D9" w:rsidRPr="005E1445" w:rsidRDefault="005671D9" w:rsidP="00E239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2. Dohodnutá cena je kompletní - nejvýše přípustná, zahrnuje veškeré náklady zhotovitele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související s provedením díla, včetně veškerých režií, zejména materiálů, stavebních hmot,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dopravy a nákladů, které zhotovitel v průběhu provádění díla vynaložil pro zdárné dokončení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díla.</w:t>
      </w:r>
    </w:p>
    <w:p w:rsidR="005671D9" w:rsidRPr="005E1445" w:rsidRDefault="005671D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3. Cena může být měněna pouze v případě:</w:t>
      </w:r>
    </w:p>
    <w:p w:rsidR="005671D9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změny daňových předpisů, majících prokazatelný vliv na cenu předmětu plnění,</w:t>
      </w:r>
    </w:p>
    <w:p w:rsidR="005671D9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bude-li objednatel písemně požadovat provedení činností, které nejsou obsaženy v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zadávací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dokumentaci nebo pokud objednatel vyloučí některé činnosti z předmětu plnění, jedná se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tedy vždy o pouze objednatelem písemně požadované vícepráce nad rámec zadávací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dokumentace a méněpráce oproti zadávací dokumentaci,</w:t>
      </w:r>
    </w:p>
    <w:p w:rsidR="00397BDC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dojde-li ke změně předmětu díla na základě odchylek a doplňků vyplývajících ze zákonů,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nařízení vlády a vyhlášek, které nabyly platnosti a účinnosti po podpisu smlouvy o dílo, a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správních rozhodnutí vydaných správními o</w:t>
      </w:r>
      <w:r w:rsidR="003458B9">
        <w:rPr>
          <w:rFonts w:ascii="Arial" w:hAnsi="Arial" w:cs="Arial"/>
          <w:color w:val="000000"/>
          <w:sz w:val="22"/>
          <w:szCs w:val="22"/>
        </w:rPr>
        <w:t>rgány po podpisu smlouvy o dílo.</w:t>
      </w:r>
    </w:p>
    <w:p w:rsidR="003458B9" w:rsidRPr="005E1445" w:rsidRDefault="003458B9" w:rsidP="003458B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Obě strany následně provedou rekalkulaci ceny díla, a to formou dodatku ke smlouvě. Dodatek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ke smlouvě musí mít písemnou formu.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Pokud zhotovitel provede vícepráce bez předchozího sjednání písemného dodatku ke smlouvě,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nevznikne na jeho straně nárok na zaplacení jejich ceny, tato okolnost však nezbavuje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zhotovitele odpovědnosti za vady takto provedené části díla.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 jakýchkoliv dalších důvodů nesmí být nabídková cena měněna.</w:t>
      </w:r>
    </w:p>
    <w:p w:rsidR="005671D9" w:rsidRPr="005E1445" w:rsidRDefault="005671D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4. Oceňování víceprací:</w:t>
      </w:r>
    </w:p>
    <w:p w:rsidR="00397BDC" w:rsidRPr="00E239B7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39B7">
        <w:rPr>
          <w:rFonts w:ascii="Arial" w:hAnsi="Arial" w:cs="Arial"/>
          <w:color w:val="000000"/>
          <w:sz w:val="22"/>
          <w:szCs w:val="22"/>
        </w:rPr>
        <w:t xml:space="preserve">Na základě </w:t>
      </w:r>
      <w:r w:rsidRPr="00D539E5">
        <w:rPr>
          <w:rFonts w:ascii="Arial" w:hAnsi="Arial" w:cs="Arial"/>
          <w:color w:val="000000"/>
          <w:sz w:val="22"/>
          <w:szCs w:val="22"/>
        </w:rPr>
        <w:t>písemného soupisu víceprací odsouhlaseného oběma smluvními stranami doplní</w:t>
      </w:r>
      <w:r w:rsidR="005671D9" w:rsidRPr="00D539E5">
        <w:rPr>
          <w:rFonts w:ascii="Arial" w:hAnsi="Arial" w:cs="Arial"/>
          <w:color w:val="000000"/>
          <w:sz w:val="22"/>
          <w:szCs w:val="22"/>
        </w:rPr>
        <w:t xml:space="preserve"> </w:t>
      </w:r>
      <w:r w:rsidR="001A4B59" w:rsidRPr="00D539E5">
        <w:rPr>
          <w:rFonts w:ascii="Arial" w:hAnsi="Arial" w:cs="Arial"/>
          <w:color w:val="000000"/>
          <w:sz w:val="22"/>
          <w:szCs w:val="22"/>
        </w:rPr>
        <w:t xml:space="preserve">zhotovitel jednotkové ceny dle katalogu stavebních prací RTS, přičemž každou takovou položku vícepráce </w:t>
      </w:r>
      <w:r w:rsidR="001A4B59" w:rsidRPr="00F718F2">
        <w:rPr>
          <w:rFonts w:ascii="Arial" w:hAnsi="Arial" w:cs="Arial"/>
          <w:sz w:val="22"/>
          <w:szCs w:val="22"/>
        </w:rPr>
        <w:t xml:space="preserve">poníží o </w:t>
      </w:r>
      <w:r w:rsidR="000057B1" w:rsidRPr="00F718F2">
        <w:rPr>
          <w:rFonts w:ascii="Arial" w:hAnsi="Arial" w:cs="Arial"/>
          <w:sz w:val="22"/>
          <w:szCs w:val="22"/>
        </w:rPr>
        <w:t>1</w:t>
      </w:r>
      <w:r w:rsidR="001A4B59" w:rsidRPr="00F718F2">
        <w:rPr>
          <w:rFonts w:ascii="Arial" w:hAnsi="Arial" w:cs="Arial"/>
          <w:sz w:val="22"/>
          <w:szCs w:val="22"/>
        </w:rPr>
        <w:t xml:space="preserve">0%. </w:t>
      </w:r>
      <w:r w:rsidR="005428DE" w:rsidRPr="00D539E5">
        <w:rPr>
          <w:rFonts w:ascii="Arial" w:hAnsi="Arial" w:cs="Arial"/>
          <w:color w:val="000000"/>
          <w:sz w:val="22"/>
          <w:szCs w:val="22"/>
        </w:rPr>
        <w:t xml:space="preserve">Odborné práce budou oceněny hodinovou mzdou obvyklou v místě plnění. </w:t>
      </w:r>
      <w:r w:rsidRPr="00D539E5">
        <w:rPr>
          <w:rFonts w:ascii="Arial" w:hAnsi="Arial" w:cs="Arial"/>
          <w:color w:val="000000"/>
          <w:sz w:val="22"/>
          <w:szCs w:val="22"/>
        </w:rPr>
        <w:t>Nebudou-li práce, které jsou předmětem víceprací, obsaženy v</w:t>
      </w:r>
      <w:r w:rsidR="005671D9" w:rsidRPr="00D539E5">
        <w:rPr>
          <w:rFonts w:ascii="Arial" w:hAnsi="Arial" w:cs="Arial"/>
          <w:color w:val="000000"/>
          <w:sz w:val="22"/>
          <w:szCs w:val="22"/>
        </w:rPr>
        <w:t> </w:t>
      </w:r>
      <w:r w:rsidRPr="00D539E5">
        <w:rPr>
          <w:rFonts w:ascii="Arial" w:hAnsi="Arial" w:cs="Arial"/>
          <w:color w:val="000000"/>
          <w:sz w:val="22"/>
          <w:szCs w:val="22"/>
        </w:rPr>
        <w:t>rozpočtu</w:t>
      </w:r>
      <w:r w:rsidR="005671D9" w:rsidRPr="00D539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539E5">
        <w:rPr>
          <w:rFonts w:ascii="Arial" w:hAnsi="Arial" w:cs="Arial"/>
          <w:color w:val="000000"/>
          <w:sz w:val="22"/>
          <w:szCs w:val="22"/>
        </w:rPr>
        <w:t>zhotovitele, budou se oceňovat vzájemnou</w:t>
      </w:r>
      <w:r w:rsidRPr="00E239B7">
        <w:rPr>
          <w:rFonts w:ascii="Arial" w:hAnsi="Arial" w:cs="Arial"/>
          <w:color w:val="000000"/>
          <w:sz w:val="22"/>
          <w:szCs w:val="22"/>
        </w:rPr>
        <w:t xml:space="preserve"> dohodou obou smluvních stran.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Odečítání 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</w:rPr>
        <w:t>méněprací</w:t>
      </w:r>
      <w:proofErr w:type="spellEnd"/>
      <w:r w:rsidRPr="005E1445">
        <w:rPr>
          <w:rFonts w:ascii="Arial" w:hAnsi="Arial" w:cs="Arial"/>
          <w:color w:val="000000"/>
          <w:sz w:val="22"/>
          <w:szCs w:val="22"/>
        </w:rPr>
        <w:t>: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 případě, že se některé práce z rozpočtu nebudou realizovat, dojde k odečtení cenového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rozdílu a smluvní cena bude upravena dodatkem ke smlouvě.</w:t>
      </w:r>
    </w:p>
    <w:p w:rsidR="005671D9" w:rsidRPr="005E1445" w:rsidRDefault="005671D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5. Příslušná sazba daně z přidané hodnoty (DPH) bude účtována dle platných předpisů v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době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zdanitelného plnění.</w:t>
      </w:r>
    </w:p>
    <w:p w:rsidR="00CA5E79" w:rsidRDefault="00CA5E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5E79" w:rsidRPr="005E1445" w:rsidRDefault="00CA5E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5671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V.</w:t>
      </w:r>
      <w:r w:rsidR="005671D9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Platební podmínky</w:t>
      </w:r>
    </w:p>
    <w:p w:rsidR="005671D9" w:rsidRPr="005E1445" w:rsidRDefault="005671D9" w:rsidP="005671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Objednatel neposkytne zhotoviteli zálohu.</w:t>
      </w:r>
    </w:p>
    <w:p w:rsidR="005671D9" w:rsidRPr="005E1445" w:rsidRDefault="005671D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5E79" w:rsidRPr="00CA5E79" w:rsidRDefault="00397BDC" w:rsidP="00CA5E7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CA5E79">
        <w:rPr>
          <w:rFonts w:ascii="Arial" w:hAnsi="Arial" w:cs="Arial"/>
          <w:color w:val="000000"/>
          <w:sz w:val="22"/>
          <w:szCs w:val="22"/>
        </w:rPr>
        <w:t>2. Cena za dílo bude hrazena objednatelem na základě daňových dokladů (faktur) vystavených</w:t>
      </w:r>
      <w:r w:rsidR="005671D9" w:rsidRPr="00CA5E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5E79">
        <w:rPr>
          <w:rFonts w:ascii="Arial" w:hAnsi="Arial" w:cs="Arial"/>
          <w:b/>
          <w:bCs/>
          <w:color w:val="000000"/>
          <w:sz w:val="22"/>
          <w:szCs w:val="22"/>
        </w:rPr>
        <w:t xml:space="preserve">měsíčně </w:t>
      </w:r>
      <w:r w:rsidRPr="00CA5E79">
        <w:rPr>
          <w:rFonts w:ascii="Arial" w:hAnsi="Arial" w:cs="Arial"/>
          <w:color w:val="000000"/>
          <w:sz w:val="22"/>
          <w:szCs w:val="22"/>
        </w:rPr>
        <w:t>zhotovitelem dle skutečně provedených činností a na základě objednatelem</w:t>
      </w:r>
      <w:r w:rsidR="005671D9" w:rsidRPr="00CA5E79">
        <w:rPr>
          <w:rFonts w:ascii="Arial" w:hAnsi="Arial" w:cs="Arial"/>
          <w:color w:val="000000"/>
          <w:sz w:val="22"/>
          <w:szCs w:val="22"/>
        </w:rPr>
        <w:t xml:space="preserve"> </w:t>
      </w:r>
      <w:r w:rsidR="00CB4AF2" w:rsidRPr="00CA5E79">
        <w:rPr>
          <w:rFonts w:ascii="Arial" w:hAnsi="Arial" w:cs="Arial"/>
          <w:color w:val="000000"/>
          <w:sz w:val="22"/>
          <w:szCs w:val="22"/>
        </w:rPr>
        <w:t xml:space="preserve">a technickým dozorem investora </w:t>
      </w:r>
      <w:r w:rsidRPr="00CA5E79">
        <w:rPr>
          <w:rFonts w:ascii="Arial" w:hAnsi="Arial" w:cs="Arial"/>
          <w:color w:val="000000"/>
          <w:sz w:val="22"/>
          <w:szCs w:val="22"/>
        </w:rPr>
        <w:t>schváleného soupisu činností.</w:t>
      </w:r>
      <w:r w:rsidR="00BA477E" w:rsidRPr="00CA5E79">
        <w:rPr>
          <w:rFonts w:ascii="Arial" w:hAnsi="Arial" w:cs="Arial"/>
          <w:color w:val="000000"/>
          <w:sz w:val="22"/>
          <w:szCs w:val="22"/>
        </w:rPr>
        <w:t xml:space="preserve"> </w:t>
      </w:r>
      <w:r w:rsidR="00CA5E79" w:rsidRPr="00CA5E79">
        <w:rPr>
          <w:rFonts w:ascii="Arial" w:hAnsi="Arial" w:cs="Arial"/>
          <w:sz w:val="22"/>
          <w:szCs w:val="22"/>
        </w:rPr>
        <w:t xml:space="preserve">Součástí každé faktury tedy bude zástupci obou smluvních stran podepsané výkazy výměr a osobou TDI. </w:t>
      </w:r>
    </w:p>
    <w:p w:rsidR="00CA5E79" w:rsidRPr="00CA5E79" w:rsidRDefault="00CA5E79" w:rsidP="00CA5E79">
      <w:pPr>
        <w:jc w:val="both"/>
        <w:rPr>
          <w:rFonts w:ascii="Arial" w:hAnsi="Arial" w:cs="Arial"/>
          <w:sz w:val="22"/>
          <w:szCs w:val="22"/>
        </w:rPr>
      </w:pPr>
      <w:r w:rsidRPr="00CA5E79">
        <w:rPr>
          <w:rFonts w:ascii="Arial" w:hAnsi="Arial" w:cs="Arial"/>
          <w:sz w:val="22"/>
          <w:szCs w:val="22"/>
        </w:rPr>
        <w:t>Z každého vystaveného dílčího daňového dokladu (faktury) zhotovitelem si objednatel ponechá částku ve výši 10%  z fakturované částky (v Kč bez DPH). Tato částka bude uvolněna na základě písemné žádosti zhotovitele ve dvou částech:</w:t>
      </w:r>
    </w:p>
    <w:p w:rsidR="00CA5E79" w:rsidRPr="00CA5E79" w:rsidRDefault="00CA5E79" w:rsidP="00CA5E79">
      <w:pPr>
        <w:numPr>
          <w:ilvl w:val="0"/>
          <w:numId w:val="40"/>
        </w:numPr>
        <w:autoSpaceDE w:val="0"/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A5E79">
        <w:rPr>
          <w:rFonts w:ascii="Arial" w:hAnsi="Arial" w:cs="Arial"/>
          <w:sz w:val="22"/>
          <w:szCs w:val="22"/>
        </w:rPr>
        <w:t>5% z ceny díla bez DPH je pozastávkou do doby řádného předání díla bez vad a nedodělků. Splatnost pozastávky je po splnění podmínek do 30 dnů od vyzvání zhotovitelem,</w:t>
      </w:r>
    </w:p>
    <w:p w:rsidR="00CA5E79" w:rsidRPr="00CA5E79" w:rsidRDefault="00CA5E79" w:rsidP="00CA5E79">
      <w:pPr>
        <w:numPr>
          <w:ilvl w:val="0"/>
          <w:numId w:val="40"/>
        </w:num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CA5E79">
        <w:rPr>
          <w:rFonts w:ascii="Arial" w:hAnsi="Arial" w:cs="Arial"/>
          <w:sz w:val="22"/>
          <w:szCs w:val="22"/>
        </w:rPr>
        <w:t>5% z ceny díla bez DPH je pozastávkou na dobu dvou let od řádného konečného předání díla na případné řešení závazků z důvodu odpovědnosti za vady v rámci prvních dvou let záruční doby. Splatnost pozastávky je po splnění podmínek do 30 dnů od vyzvání zhotovitelem.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3. Daňový doklad (faktura) bude vystaven zhotovitelem do 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67536" w:rsidRPr="005E1445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 kalendářních dnů </w:t>
      </w:r>
      <w:r w:rsidRPr="005E1445">
        <w:rPr>
          <w:rFonts w:ascii="Arial" w:hAnsi="Arial" w:cs="Arial"/>
          <w:color w:val="000000"/>
          <w:sz w:val="22"/>
          <w:szCs w:val="22"/>
        </w:rPr>
        <w:t>po vzájemném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odsouhlasení soupisu </w:t>
      </w:r>
      <w:r w:rsidR="00B0612C">
        <w:rPr>
          <w:rFonts w:ascii="Arial" w:hAnsi="Arial" w:cs="Arial"/>
          <w:color w:val="000000"/>
          <w:sz w:val="22"/>
          <w:szCs w:val="22"/>
        </w:rPr>
        <w:t xml:space="preserve">skutečně provedených </w:t>
      </w:r>
      <w:r w:rsidRPr="005E1445">
        <w:rPr>
          <w:rFonts w:ascii="Arial" w:hAnsi="Arial" w:cs="Arial"/>
          <w:color w:val="000000"/>
          <w:sz w:val="22"/>
          <w:szCs w:val="22"/>
        </w:rPr>
        <w:t>prací.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4. Kontrolu správnosti soupisu provedených činností provede objednatel do 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5 pracovních dnů </w:t>
      </w:r>
      <w:r w:rsidRPr="005E1445">
        <w:rPr>
          <w:rFonts w:ascii="Arial" w:hAnsi="Arial" w:cs="Arial"/>
          <w:color w:val="000000"/>
          <w:sz w:val="22"/>
          <w:szCs w:val="22"/>
        </w:rPr>
        <w:t>od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jeho předložení zhotovitelem. Cenu za činnosti, které nebyly objednatelem odsouhlaseny, není</w:t>
      </w:r>
      <w:r w:rsidR="005671D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zhotovitel oprávněn fakturovat.</w:t>
      </w:r>
      <w:r w:rsidR="000A7D59">
        <w:rPr>
          <w:rFonts w:ascii="Arial" w:hAnsi="Arial" w:cs="Arial"/>
          <w:color w:val="000000"/>
          <w:sz w:val="22"/>
          <w:szCs w:val="22"/>
        </w:rPr>
        <w:t xml:space="preserve"> </w:t>
      </w:r>
      <w:r w:rsidR="00B0612C">
        <w:rPr>
          <w:rFonts w:ascii="Arial" w:hAnsi="Arial" w:cs="Arial"/>
          <w:color w:val="000000"/>
          <w:sz w:val="22"/>
          <w:szCs w:val="22"/>
        </w:rPr>
        <w:t xml:space="preserve">Předložený soupis provedených činností musí </w:t>
      </w:r>
      <w:r w:rsidR="00D94CAD">
        <w:rPr>
          <w:rFonts w:ascii="Arial" w:hAnsi="Arial" w:cs="Arial"/>
          <w:color w:val="000000"/>
          <w:sz w:val="22"/>
          <w:szCs w:val="22"/>
        </w:rPr>
        <w:t>obsahovat současně odsouhlasení provedených prací technickým dozorem investora.</w:t>
      </w:r>
    </w:p>
    <w:p w:rsidR="005671D9" w:rsidRPr="005E1445" w:rsidRDefault="005671D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5. Doba splatnosti daňového dokladu (faktury) je </w:t>
      </w:r>
      <w:r w:rsidR="00967536" w:rsidRPr="005E1445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0 dnů </w:t>
      </w:r>
      <w:r w:rsidRPr="005E1445">
        <w:rPr>
          <w:rFonts w:ascii="Arial" w:hAnsi="Arial" w:cs="Arial"/>
          <w:color w:val="000000"/>
          <w:sz w:val="22"/>
          <w:szCs w:val="22"/>
        </w:rPr>
        <w:t>ode dne doručení daňového dokladu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(faktury) objednateli.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6. Daňový doklad (faktura) musí dle zákona č. 235/2004 Sb., o dani z přidané hodnoty, ve znění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pozdějších předpisů obsahovat náležitosti dle ustanovení § 28 odst. 2 zákona</w:t>
      </w:r>
      <w:r w:rsidR="00BA6C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č.</w:t>
      </w:r>
      <w:r w:rsidR="00BA6CB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235/2004 Sb., o dani z přidané hodnoty.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7. Platby budou probíhat v Kč a rovněž veškeré cenové údaje budou v této měně.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8. Přílohou daňového dokladu bude vždy odsouhlasený soupis provedených činností.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9. Jestliže faktura nebude obsahovat dohodnuté náležitosti (případně bude obsahovat chybné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údaje) nebo nebude přiložen odsouhlasený soupis provedených činností, je objednatel oprávněn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takovou fakturu vrátit zhotoviteli. Faktura musí být vrácena do data její splatnosti. Po tomto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vrácení je zhotovitel povinen vystavit novou fakturu se správnými náležitostmi. Do doby, než je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vystavena nová faktura s novou lhůtou splatnosti, není objednatel v prodlení s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placením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příslušné faktury. Nová lhůta splatnosti začne plynout dnem doručení opravené faktury.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0</w:t>
      </w:r>
      <w:r w:rsidRPr="005E1445">
        <w:rPr>
          <w:rFonts w:ascii="Arial" w:hAnsi="Arial" w:cs="Arial"/>
          <w:color w:val="000000"/>
          <w:sz w:val="22"/>
          <w:szCs w:val="22"/>
        </w:rPr>
        <w:t>. Cena za dílo nebo jeho část je uhrazena dnem připsání částky na účet zhotovitele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u peněžního ústavu uvedeného v článku 1. této smlouvy.</w:t>
      </w:r>
    </w:p>
    <w:p w:rsidR="00967536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CB5" w:rsidRDefault="00BA6CB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CB5" w:rsidRPr="005E1445" w:rsidRDefault="00BA6CB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A197B" w:rsidRPr="005E1445" w:rsidRDefault="000A197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9675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lastRenderedPageBreak/>
        <w:t>VI.</w:t>
      </w:r>
      <w:r w:rsidR="00967536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Práva a povinnosti smluvních stran při provádění díla</w:t>
      </w:r>
    </w:p>
    <w:p w:rsidR="00967536" w:rsidRPr="005E1445" w:rsidRDefault="00967536" w:rsidP="009675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Objednatel předá zhotoviteli každé jednotlivé místo plnění na základě předávacího protokolu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 den určený po dohodě obou smluvních stran v souladu s časovým harmonogramem.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080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2. Objednatel předá zhotoviteli před zahájením činnosti 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1x </w:t>
      </w:r>
      <w:r w:rsidRPr="005E1445">
        <w:rPr>
          <w:rFonts w:ascii="Arial" w:hAnsi="Arial" w:cs="Arial"/>
          <w:color w:val="000000"/>
          <w:sz w:val="22"/>
          <w:szCs w:val="22"/>
        </w:rPr>
        <w:t>paré projektové dokumentace v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tištěné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podobě.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3. Zhotovitel je povinen udržovat v místě plnění a na přilehlých komunikacích pořádek a čistotu a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je povinen neprodleně odstraňovat odpady a nečistoty vzniklé při provádění díla v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souladu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 obecně platnými právními předpisy.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zodpovídá za bezpečnost a ochranu zdraví všech osob v místě plnění, požární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bezpečnost, ochranu životního prostředí a dodržování hygienických předpisů.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se zavazuje zajistit po celou dobu provádění díla ochranu místa plnění. V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době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provádění prací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nesmí být do pracovního prostoru umožněn přístup osobám,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které se bezprostředně nepodílejí na provádění díla a prostor musí být zřetelně vymezen.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prohlašuje, že je k provádění díla vybaven potřebnou mechanizací, vozovým parkem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a personálním obsazením.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je povinen zabezpečit, aby vozidla a další mechanizace, které budou použity pro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provádění díla, byly pro jeho provádění způsobilé, aby vyhovovaly platným obecně závazným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právním a technickým předpisům byly vybaveny příslušným zařízením a zařízením pro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případnou havarijní situaci.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 xml:space="preserve">. Zhotovitel se zavazuje vyklidit a vyčistit místo plnění do </w:t>
      </w:r>
      <w:r w:rsidR="00153E5D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397BDC"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pracovních dnů od předání a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převzetí díla objednatelem.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Objednatel je oprávněn kontrolovat dílo v každé fázi jeho provádění. Zhotovitel je povinen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objednateli kontrolu díla umožnit a poskytnout objednateli při kontrole součinnost.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0</w:t>
      </w:r>
      <w:r w:rsidRPr="005E1445">
        <w:rPr>
          <w:rFonts w:ascii="Arial" w:hAnsi="Arial" w:cs="Arial"/>
          <w:color w:val="000000"/>
          <w:sz w:val="22"/>
          <w:szCs w:val="22"/>
        </w:rPr>
        <w:t>. Pokud dílo nebo jeho část vykazuje nesoulad zejména s projektovou dokumentací, touto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smlouvou, pokyny objednatele nebo s povoleními dotčenými orgány, případně pokud dílo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vykazuje vady a nedodělky, je zhotovitel povinen na písemné upozornění objednatele tento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nesoulad odstranit bez zbytečného odkladu nebo v dohodnutém termínu, a to na své náklady.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Pokud nebudou vady a nedodělky díla včas a řádně odstraněny, je objednatel oprávněn je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odstranit prostřednictvím třetí osoby a cenu těchto prací započítat proti pohledávce zhotovitele.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Pokud taková pohledávka nebude existovat, zavazuje se zhotovitel cenu za odstranění vady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zaplatit objednateli bez zbytečného odkladu po obdržení jejího vyúčtování.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CF54B9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1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. V průběhu provádění </w:t>
      </w:r>
      <w:r w:rsidRPr="00CF54B9">
        <w:rPr>
          <w:rFonts w:ascii="Arial" w:hAnsi="Arial" w:cs="Arial"/>
          <w:color w:val="000000"/>
          <w:sz w:val="22"/>
          <w:szCs w:val="22"/>
        </w:rPr>
        <w:t xml:space="preserve">díla budou </w:t>
      </w:r>
      <w:r w:rsidR="00AB3215" w:rsidRPr="00CF54B9">
        <w:rPr>
          <w:rFonts w:ascii="Arial" w:hAnsi="Arial" w:cs="Arial"/>
          <w:color w:val="000000"/>
          <w:sz w:val="22"/>
          <w:szCs w:val="22"/>
        </w:rPr>
        <w:t xml:space="preserve">1 x týdně </w:t>
      </w:r>
      <w:r w:rsidRPr="00CF54B9">
        <w:rPr>
          <w:rFonts w:ascii="Arial" w:hAnsi="Arial" w:cs="Arial"/>
          <w:color w:val="000000"/>
          <w:sz w:val="22"/>
          <w:szCs w:val="22"/>
        </w:rPr>
        <w:t>konány kontrolní dny</w:t>
      </w:r>
      <w:r w:rsidR="00AB3215" w:rsidRPr="00CF54B9">
        <w:rPr>
          <w:rFonts w:ascii="Arial" w:hAnsi="Arial" w:cs="Arial"/>
          <w:color w:val="000000"/>
          <w:sz w:val="22"/>
          <w:szCs w:val="22"/>
        </w:rPr>
        <w:t xml:space="preserve"> za účasti objednatele, zástupce zhotovitele pověřeného jednat ve věcech technických, vybraných subdodavatelů a technického dozoru investora. </w:t>
      </w:r>
      <w:r w:rsidRPr="00CF54B9">
        <w:rPr>
          <w:rFonts w:ascii="Arial" w:hAnsi="Arial" w:cs="Arial"/>
          <w:color w:val="000000"/>
          <w:sz w:val="22"/>
          <w:szCs w:val="22"/>
        </w:rPr>
        <w:t xml:space="preserve">Závěr kontrolního dne bude zapsán do </w:t>
      </w:r>
      <w:r w:rsidR="00E73D45" w:rsidRPr="00CF54B9">
        <w:rPr>
          <w:rFonts w:ascii="Arial" w:hAnsi="Arial" w:cs="Arial"/>
          <w:color w:val="000000"/>
          <w:sz w:val="22"/>
          <w:szCs w:val="22"/>
        </w:rPr>
        <w:t xml:space="preserve">samostatného zápisu z kontrolního dne. </w:t>
      </w:r>
      <w:r w:rsidRPr="00CF54B9">
        <w:rPr>
          <w:rFonts w:ascii="Arial" w:hAnsi="Arial" w:cs="Arial"/>
          <w:color w:val="000000"/>
          <w:sz w:val="22"/>
          <w:szCs w:val="22"/>
        </w:rPr>
        <w:t>Kontrolní dny svolává objednatel a pořizuje z nich zápis.</w:t>
      </w:r>
    </w:p>
    <w:p w:rsidR="00967536" w:rsidRPr="00CF54B9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2</w:t>
      </w:r>
      <w:r w:rsidRPr="005E1445">
        <w:rPr>
          <w:rFonts w:ascii="Arial" w:hAnsi="Arial" w:cs="Arial"/>
          <w:color w:val="000000"/>
          <w:sz w:val="22"/>
          <w:szCs w:val="22"/>
        </w:rPr>
        <w:t>. Materiály zhotovitele, které neodpovídají projektové dokumentaci díla nebo požadavkům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objednatele, nevyhovují předepsaným parametrům nebo podmínkám dohodnutým v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této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smlouvě</w:t>
      </w:r>
      <w:r w:rsidR="00287EF2">
        <w:rPr>
          <w:rFonts w:ascii="Arial" w:hAnsi="Arial" w:cs="Arial"/>
          <w:color w:val="000000"/>
          <w:sz w:val="22"/>
          <w:szCs w:val="22"/>
        </w:rPr>
        <w:t>,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musí být odstraněny z místa plnění ve lhůtě stanovené jednostranně objednatelem a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nahrazeny jinými bezvadnými materiály.</w:t>
      </w:r>
    </w:p>
    <w:p w:rsidR="00020508" w:rsidRPr="00473A17" w:rsidRDefault="00020508" w:rsidP="00DA2E25">
      <w:pPr>
        <w:jc w:val="both"/>
        <w:rPr>
          <w:rFonts w:ascii="Arial" w:hAnsi="Arial"/>
          <w:sz w:val="22"/>
          <w:szCs w:val="22"/>
        </w:rPr>
      </w:pPr>
      <w:r w:rsidRPr="00473A17">
        <w:rPr>
          <w:rFonts w:ascii="Arial" w:hAnsi="Arial"/>
          <w:sz w:val="22"/>
          <w:szCs w:val="22"/>
        </w:rPr>
        <w:lastRenderedPageBreak/>
        <w:t>Zhotovitel se zavazuje a ručí za to, že při realizaci díla nepoužije žádný materiál, o kterém je v době jeho užití známo, že je škodlivý. Pokud tak zhotovitel učiní, je povinen na písemné vyzvání objednatele provést okamžitě nápravu a veškeré náklady s tím spojené nese zhotovitel.</w:t>
      </w:r>
    </w:p>
    <w:p w:rsidR="00020508" w:rsidRPr="005E1445" w:rsidRDefault="00020508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3</w:t>
      </w:r>
      <w:r w:rsidRPr="005E1445">
        <w:rPr>
          <w:rFonts w:ascii="Arial" w:hAnsi="Arial" w:cs="Arial"/>
          <w:color w:val="000000"/>
          <w:sz w:val="22"/>
          <w:szCs w:val="22"/>
        </w:rPr>
        <w:t>. Zhotovitel je povinen vést po celou dobu platnosti této smlouvy stavební deník a to ode dne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převzetí místa plnění do doby předání řádně provedeného díla bez vad a nedodělků. Do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stavebního deníku zapisuje zhotovitel záznamy o pracích a službách, které provádí pro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objednatele. Zhotovitel je povinen do stavebního deníku zapisovat všechny skutečnosti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rozhodné pro plnění díla. Zejména je povinen zapisovat údaje o místě a časovém postupu prací,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jejich jakosti, zdůvodnění odchylek (časových, věcných) provád</w:t>
      </w:r>
      <w:r w:rsidR="006F23A6">
        <w:rPr>
          <w:rFonts w:ascii="Arial" w:hAnsi="Arial" w:cs="Arial"/>
          <w:color w:val="000000"/>
          <w:sz w:val="22"/>
          <w:szCs w:val="22"/>
        </w:rPr>
        <w:t>ě</w:t>
      </w:r>
      <w:r w:rsidR="00E72B06">
        <w:rPr>
          <w:rFonts w:ascii="Arial" w:hAnsi="Arial" w:cs="Arial"/>
          <w:color w:val="000000"/>
          <w:sz w:val="22"/>
          <w:szCs w:val="22"/>
        </w:rPr>
        <w:t>ných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prací.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Ve stavebním deníku musí být uvedeno mimo jiné: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- název, sídlo, IČ zhotovitele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- název, sídlo, IČ objednatele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- vyjmenovaná místa a čas provedení díla (prací a služeb), jehož se vedení deníku týká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Stavební deník je veden v jedné průpisové kopii, kterou si může objednatel vyžádat jako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přílohu k soupisu provedených prací a služeb. Veškeré listy stavebního deníku musí být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očíslovány. V případě, že je postupně použito více stavebních deníků, musí být v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záhlaví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každého z nich uvedeno od kdy, do kdy byl deník veden a jeho pořadové číslo.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Zápisy do stavebního deníku čitelně zapisuje zhotovitel v den, kdy byly práce provedeny nebo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kdy nastaly okolnosti, které jsou předmětem zápisu. Mezi jednotlivými zápisy nesmí být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vynechána volná místa. Pokud je nutné ze stavebního deníku oddělit kopii a stránka stavebního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deníku ještě není zcela popsána, pak zbývající část stránky originálu i kopie se proškrtne.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Objednatel a jím pověřené osoby jsou oprávněny stavební deník kontrolovat, k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zápisům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zhotovitele připojovat své stanovisko a provádět do stavebního deníku zápisy, zejména co se</w:t>
      </w:r>
    </w:p>
    <w:p w:rsidR="00E73D45" w:rsidRPr="00CF54B9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týče lhůt pro plnění díla nebo upozorňování na vady.</w:t>
      </w:r>
      <w:r w:rsidR="00EB7BA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Nesouhlasí-li zhotovitel se zápisem, který </w:t>
      </w:r>
      <w:r w:rsidRPr="00CF54B9">
        <w:rPr>
          <w:rFonts w:ascii="Arial" w:hAnsi="Arial" w:cs="Arial"/>
          <w:color w:val="000000"/>
          <w:sz w:val="22"/>
          <w:szCs w:val="22"/>
        </w:rPr>
        <w:t>učinil objednatel do stavebního deníku, musí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k tomuto zápisu připojit stanovisko nejpozději do 3 pracovních dnů. Po uplynutí této lhůty se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má za to,</w:t>
      </w:r>
      <w:r w:rsidR="00E73D45" w:rsidRPr="00CF54B9">
        <w:rPr>
          <w:rFonts w:ascii="Arial" w:hAnsi="Arial" w:cs="Arial"/>
          <w:color w:val="000000"/>
          <w:sz w:val="22"/>
          <w:szCs w:val="22"/>
        </w:rPr>
        <w:t xml:space="preserve"> že s uvedeným zápisem souhlasí. Stejné účinky má dopis zaslaný objednatelem zhotoviteli na adresu jeho sídla v případě, že objednatel nebude mít stavební deník (např. z důvodu ztráty či zcizení) k dispozici.</w:t>
      </w:r>
    </w:p>
    <w:p w:rsidR="00397BDC" w:rsidRPr="00CF54B9" w:rsidRDefault="00E73D4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F54B9">
        <w:rPr>
          <w:rFonts w:ascii="Arial" w:hAnsi="Arial" w:cs="Arial"/>
          <w:color w:val="000000"/>
          <w:sz w:val="22"/>
          <w:szCs w:val="22"/>
        </w:rPr>
        <w:t>Zápisy ve stavebním deníku nelze měnit obsah této smlouvy.</w:t>
      </w:r>
    </w:p>
    <w:p w:rsidR="00CF54B9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Zhotovitel předloží stavební deník objednateli na adrese jeho s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ídla vždy na požádání nebo podle </w:t>
      </w:r>
      <w:r w:rsidRPr="005E1445">
        <w:rPr>
          <w:rFonts w:ascii="Arial" w:hAnsi="Arial" w:cs="Arial"/>
          <w:color w:val="000000"/>
          <w:sz w:val="22"/>
          <w:szCs w:val="22"/>
        </w:rPr>
        <w:t>dohodnutého harmonogramu, nejméně však i bez žádosti 1x za měsíc se soupisem provedeným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prací a služeb.</w:t>
      </w:r>
    </w:p>
    <w:p w:rsidR="00A937A0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Zhotovitel je povinen chránit stavební deník před zcizením a poškozením.</w:t>
      </w:r>
      <w:r w:rsidR="00E73D4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54B9" w:rsidRPr="005E1445" w:rsidRDefault="00CF54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937A0" w:rsidRPr="00E72C3D" w:rsidRDefault="00A937A0" w:rsidP="00A937A0">
      <w:pPr>
        <w:jc w:val="both"/>
      </w:pPr>
      <w:r w:rsidRPr="005E1445">
        <w:rPr>
          <w:rFonts w:ascii="Arial" w:hAnsi="Arial" w:cs="Arial"/>
          <w:sz w:val="22"/>
          <w:szCs w:val="22"/>
        </w:rPr>
        <w:t>1</w:t>
      </w:r>
      <w:r w:rsidR="00B33800">
        <w:rPr>
          <w:rFonts w:ascii="Arial" w:hAnsi="Arial" w:cs="Arial"/>
          <w:sz w:val="22"/>
          <w:szCs w:val="22"/>
        </w:rPr>
        <w:t>4</w:t>
      </w:r>
      <w:r w:rsidRPr="005E1445">
        <w:rPr>
          <w:rFonts w:ascii="Arial" w:hAnsi="Arial" w:cs="Arial"/>
          <w:sz w:val="22"/>
          <w:szCs w:val="22"/>
        </w:rPr>
        <w:t xml:space="preserve">. Zhotovitel </w:t>
      </w:r>
      <w:r w:rsidRPr="005E1445">
        <w:rPr>
          <w:rFonts w:ascii="Arial" w:hAnsi="Arial" w:cs="Arial"/>
          <w:color w:val="000000"/>
          <w:sz w:val="22"/>
          <w:szCs w:val="22"/>
        </w:rPr>
        <w:t>je povinen vyzvat objednatele min. 3 pracovní dny předem, zápisem do stavebního deníku a současně mailem na adres</w:t>
      </w:r>
      <w:r w:rsidR="00E431B1">
        <w:rPr>
          <w:rFonts w:ascii="Arial" w:hAnsi="Arial" w:cs="Arial"/>
          <w:color w:val="000000"/>
          <w:sz w:val="22"/>
          <w:szCs w:val="22"/>
        </w:rPr>
        <w:t>u</w:t>
      </w:r>
      <w:r w:rsidR="00B45FCF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287EF2" w:rsidRPr="00661108">
          <w:rPr>
            <w:rStyle w:val="Hypertextovodkaz"/>
            <w:rFonts w:ascii="Arial" w:hAnsi="Arial" w:cs="Arial"/>
            <w:sz w:val="22"/>
            <w:szCs w:val="22"/>
          </w:rPr>
          <w:t>reditel@zsrajhrad.cz</w:t>
        </w:r>
      </w:hyperlink>
      <w:r w:rsidR="00287E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  <w:lang w:val="en-US"/>
        </w:rPr>
        <w:t xml:space="preserve">, a 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  <w:lang w:val="en-US"/>
        </w:rPr>
        <w:t>na</w:t>
      </w:r>
      <w:proofErr w:type="spellEnd"/>
      <w:r w:rsidRPr="005E1445">
        <w:rPr>
          <w:rFonts w:ascii="Arial" w:hAnsi="Arial" w:cs="Arial"/>
          <w:color w:val="000000"/>
          <w:sz w:val="22"/>
          <w:szCs w:val="22"/>
          <w:lang w:val="en-US"/>
        </w:rPr>
        <w:t xml:space="preserve"> e-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  <w:lang w:val="en-US"/>
        </w:rPr>
        <w:t>mailovou</w:t>
      </w:r>
      <w:proofErr w:type="spellEnd"/>
      <w:r w:rsidRPr="005E14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  <w:lang w:val="en-US"/>
        </w:rPr>
        <w:t>adresu</w:t>
      </w:r>
      <w:proofErr w:type="spellEnd"/>
      <w:r w:rsidRPr="005E14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  <w:lang w:val="en-US"/>
        </w:rPr>
        <w:t>technického</w:t>
      </w:r>
      <w:proofErr w:type="spellEnd"/>
      <w:r w:rsidRPr="005E14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  <w:lang w:val="en-US"/>
        </w:rPr>
        <w:t>dozoru</w:t>
      </w:r>
      <w:proofErr w:type="spellEnd"/>
      <w:r w:rsidRPr="005E14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E1445">
        <w:rPr>
          <w:rFonts w:ascii="Arial" w:hAnsi="Arial" w:cs="Arial"/>
          <w:color w:val="000000"/>
          <w:sz w:val="22"/>
          <w:szCs w:val="22"/>
          <w:lang w:val="en-US"/>
        </w:rPr>
        <w:t>investora</w:t>
      </w:r>
      <w:proofErr w:type="spellEnd"/>
      <w:r w:rsidR="00DA2E25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hyperlink r:id="rId9" w:tgtFrame="_blank" w:history="1">
        <w:r w:rsidR="00287EF2">
          <w:rPr>
            <w:rStyle w:val="Hypertextovodkaz"/>
            <w:rFonts w:ascii="Arial" w:hAnsi="Arial" w:cs="Arial"/>
            <w:color w:val="1155CC"/>
            <w:sz w:val="19"/>
            <w:szCs w:val="19"/>
            <w:shd w:val="clear" w:color="auto" w:fill="FFFFFF"/>
          </w:rPr>
          <w:t>marek.skoupy@centrum.cz</w:t>
        </w:r>
      </w:hyperlink>
      <w:r w:rsidR="00287EF2">
        <w:t xml:space="preserve"> </w:t>
      </w:r>
      <w:r w:rsidR="00E72C3D" w:rsidRPr="00D539E5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="00E72C3D" w:rsidRPr="00D539E5">
        <w:rPr>
          <w:rFonts w:ascii="Arial" w:hAnsi="Arial" w:cs="Arial"/>
          <w:sz w:val="22"/>
          <w:szCs w:val="22"/>
          <w:lang w:val="en-US"/>
        </w:rPr>
        <w:t>především</w:t>
      </w:r>
      <w:proofErr w:type="spellEnd"/>
      <w:r w:rsidR="00E72C3D" w:rsidRPr="00D539E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C3D" w:rsidRPr="00D539E5">
        <w:rPr>
          <w:rFonts w:ascii="Arial" w:hAnsi="Arial" w:cs="Arial"/>
          <w:sz w:val="22"/>
          <w:szCs w:val="22"/>
          <w:lang w:val="en-US"/>
        </w:rPr>
        <w:t>vyz</w:t>
      </w:r>
      <w:r w:rsidR="00287EF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287EF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7EF2">
        <w:rPr>
          <w:rFonts w:ascii="Arial" w:hAnsi="Arial" w:cs="Arial"/>
          <w:sz w:val="22"/>
          <w:szCs w:val="22"/>
          <w:lang w:val="en-US"/>
        </w:rPr>
        <w:t>technický</w:t>
      </w:r>
      <w:proofErr w:type="spellEnd"/>
      <w:r w:rsidR="00287EF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7EF2">
        <w:rPr>
          <w:rFonts w:ascii="Arial" w:hAnsi="Arial" w:cs="Arial"/>
          <w:sz w:val="22"/>
          <w:szCs w:val="22"/>
          <w:lang w:val="en-US"/>
        </w:rPr>
        <w:t>dozor</w:t>
      </w:r>
      <w:proofErr w:type="spellEnd"/>
      <w:r w:rsidR="00287EF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7EF2">
        <w:rPr>
          <w:rFonts w:ascii="Arial" w:hAnsi="Arial" w:cs="Arial"/>
          <w:sz w:val="22"/>
          <w:szCs w:val="22"/>
          <w:lang w:val="en-US"/>
        </w:rPr>
        <w:t>telefonicky</w:t>
      </w:r>
      <w:proofErr w:type="spellEnd"/>
      <w:r w:rsidR="00287EF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7EF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E72C3D" w:rsidRPr="00D539E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E72C3D" w:rsidRPr="00D539E5">
        <w:rPr>
          <w:rFonts w:ascii="Arial" w:hAnsi="Arial" w:cs="Arial"/>
          <w:sz w:val="22"/>
          <w:szCs w:val="22"/>
          <w:lang w:val="en-US"/>
        </w:rPr>
        <w:t>tel.č</w:t>
      </w:r>
      <w:proofErr w:type="spellEnd"/>
      <w:r w:rsidR="00E72C3D" w:rsidRPr="00D539E5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E72C3D" w:rsidRPr="00D539E5">
        <w:rPr>
          <w:rFonts w:ascii="Arial" w:hAnsi="Arial" w:cs="Arial"/>
          <w:sz w:val="22"/>
          <w:szCs w:val="22"/>
          <w:lang w:val="en-US"/>
        </w:rPr>
        <w:t xml:space="preserve"> </w:t>
      </w:r>
      <w:r w:rsidR="00287EF2">
        <w:rPr>
          <w:rFonts w:ascii="Arial" w:hAnsi="Arial" w:cs="Arial"/>
          <w:sz w:val="22"/>
          <w:szCs w:val="22"/>
          <w:lang w:val="en-US"/>
        </w:rPr>
        <w:t xml:space="preserve">+420 775 196 678  </w:t>
      </w:r>
      <w:r w:rsidRPr="005E1445">
        <w:rPr>
          <w:rFonts w:ascii="Arial" w:hAnsi="Arial" w:cs="Arial"/>
          <w:color w:val="000000"/>
          <w:sz w:val="22"/>
          <w:szCs w:val="22"/>
        </w:rPr>
        <w:t>ke kontrole a k prověření prací, které v dalším postupu budou zakryty nebo se stanou nepřístupnými. Před zakrýváním konstrukcí je zhotovitel povinen pořídit průkaznou fotodokumentaci</w:t>
      </w:r>
      <w:r w:rsidRPr="005E1445">
        <w:rPr>
          <w:rFonts w:ascii="Arial" w:hAnsi="Arial" w:cs="Arial"/>
          <w:sz w:val="22"/>
          <w:szCs w:val="22"/>
        </w:rPr>
        <w:t>, kterou je povinen předat v </w:t>
      </w:r>
      <w:r w:rsidRPr="00CF54B9">
        <w:rPr>
          <w:rFonts w:ascii="Arial" w:hAnsi="Arial" w:cs="Arial"/>
          <w:color w:val="000000"/>
          <w:sz w:val="22"/>
          <w:szCs w:val="22"/>
        </w:rPr>
        <w:t>elektronické podobě objednateli. Neučiní-li tak, je povinen na žádost objednatele odkrýt práce, které byly zakryty nebo které se staly nepřístupnými na svůj náklad.</w:t>
      </w:r>
    </w:p>
    <w:p w:rsidR="00D7358B" w:rsidRPr="00CF54B9" w:rsidRDefault="00D7358B" w:rsidP="00CF54B9">
      <w:pPr>
        <w:jc w:val="both"/>
        <w:rPr>
          <w:rFonts w:ascii="Arial" w:hAnsi="Arial"/>
          <w:color w:val="000000"/>
          <w:sz w:val="22"/>
          <w:szCs w:val="22"/>
        </w:rPr>
      </w:pPr>
      <w:r w:rsidRPr="00CF54B9">
        <w:rPr>
          <w:rFonts w:ascii="Arial" w:hAnsi="Arial"/>
          <w:color w:val="000000"/>
          <w:sz w:val="22"/>
          <w:szCs w:val="22"/>
        </w:rPr>
        <w:t>Pokud se objednatel nebo jím pověřený zástupce ke kontrole přes včasné písemné vyzvání nedostaví, je zhotovitel oprávněn předmětné práce zakrýt. Bude-li v tomto případě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:rsidR="00D7358B" w:rsidRPr="00D7358B" w:rsidRDefault="00D7358B" w:rsidP="009A4FAF">
      <w:pPr>
        <w:autoSpaceDE w:val="0"/>
        <w:autoSpaceDN w:val="0"/>
        <w:adjustRightInd w:val="0"/>
        <w:jc w:val="both"/>
        <w:rPr>
          <w:rFonts w:ascii="Arial" w:hAnsi="Arial" w:cs="Arial"/>
          <w:i/>
          <w:strike/>
          <w:color w:val="FF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B33800">
        <w:rPr>
          <w:rFonts w:ascii="Arial" w:hAnsi="Arial" w:cs="Arial"/>
          <w:color w:val="000000"/>
          <w:sz w:val="22"/>
          <w:szCs w:val="22"/>
        </w:rPr>
        <w:t>5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. Zhotovitel se zavazuje realizovat práce </w:t>
      </w:r>
      <w:r w:rsidRPr="00CF54B9">
        <w:rPr>
          <w:rFonts w:ascii="Arial" w:hAnsi="Arial" w:cs="Arial"/>
          <w:color w:val="000000"/>
          <w:sz w:val="22"/>
          <w:szCs w:val="22"/>
        </w:rPr>
        <w:t>vyžadující zvláštní způsobilost nebo povolení podle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příslušných předpisů osobami, které tuto podmínku splňují.</w:t>
      </w:r>
      <w:r w:rsidR="009A4FAF" w:rsidRPr="00CF54B9">
        <w:rPr>
          <w:rFonts w:ascii="Arial" w:hAnsi="Arial" w:cs="Arial"/>
          <w:color w:val="000000"/>
          <w:sz w:val="22"/>
          <w:szCs w:val="22"/>
        </w:rPr>
        <w:t xml:space="preserve"> Doklad o kvalifikaci pracovníků je zhotovitel na požádání objednatele povinen doložit.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6</w:t>
      </w:r>
      <w:r w:rsidRPr="005E1445">
        <w:rPr>
          <w:rFonts w:ascii="Arial" w:hAnsi="Arial" w:cs="Arial"/>
          <w:color w:val="000000"/>
          <w:sz w:val="22"/>
          <w:szCs w:val="22"/>
        </w:rPr>
        <w:t>. Zhotovitel je povinen vést průkaznou evidenci o škodách na zdraví a majetku způsobených při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činnosti zhotovitele související s prováděním díla dle této smlouvy a všechny tyto škody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bezodkladně oznamovat objednateli.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CF54B9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7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. Zhotovitel je povinen sjednat a udržovat po </w:t>
      </w:r>
      <w:r w:rsidRPr="00CF54B9">
        <w:rPr>
          <w:rFonts w:ascii="Arial" w:hAnsi="Arial" w:cs="Arial"/>
          <w:color w:val="000000"/>
          <w:sz w:val="22"/>
          <w:szCs w:val="22"/>
        </w:rPr>
        <w:t>celou dobu platnosti smlouvy pojištění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odpovědnosti za škodu na majetku a zdraví osob a pojištění podnikatelského rizika pro případ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přerušení podnikání u společnosti, která je autorizovanou pojišťov</w:t>
      </w:r>
      <w:r w:rsidR="008960FB" w:rsidRPr="00CF54B9">
        <w:rPr>
          <w:rFonts w:ascii="Arial" w:hAnsi="Arial" w:cs="Arial"/>
          <w:color w:val="000000"/>
          <w:sz w:val="22"/>
          <w:szCs w:val="22"/>
        </w:rPr>
        <w:t xml:space="preserve">nou v ČR, a to až do </w:t>
      </w:r>
      <w:r w:rsidR="008960FB" w:rsidRPr="00287EF2">
        <w:rPr>
          <w:rFonts w:ascii="Arial" w:hAnsi="Arial" w:cs="Arial"/>
          <w:color w:val="000000"/>
          <w:sz w:val="22"/>
          <w:szCs w:val="22"/>
        </w:rPr>
        <w:t>výše</w:t>
      </w:r>
      <w:r w:rsidR="008960FB" w:rsidRPr="00287EF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53A3A" w:rsidRPr="00287EF2">
        <w:rPr>
          <w:rFonts w:ascii="Arial" w:hAnsi="Arial" w:cs="Arial"/>
          <w:b/>
          <w:color w:val="000000"/>
          <w:sz w:val="22"/>
          <w:szCs w:val="22"/>
        </w:rPr>
        <w:t>5</w:t>
      </w:r>
      <w:r w:rsidR="008960FB" w:rsidRPr="00287EF2">
        <w:rPr>
          <w:rFonts w:ascii="Arial" w:hAnsi="Arial" w:cs="Arial"/>
          <w:b/>
          <w:color w:val="000000"/>
          <w:sz w:val="22"/>
          <w:szCs w:val="22"/>
        </w:rPr>
        <w:t xml:space="preserve"> milion</w:t>
      </w:r>
      <w:r w:rsidR="00853A3A" w:rsidRPr="00287EF2">
        <w:rPr>
          <w:rFonts w:ascii="Arial" w:hAnsi="Arial" w:cs="Arial"/>
          <w:b/>
          <w:color w:val="000000"/>
          <w:sz w:val="22"/>
          <w:szCs w:val="22"/>
        </w:rPr>
        <w:t>ů</w:t>
      </w:r>
      <w:r w:rsidR="008960FB" w:rsidRPr="00CF54B9">
        <w:rPr>
          <w:rFonts w:ascii="Arial" w:hAnsi="Arial" w:cs="Arial"/>
          <w:color w:val="000000"/>
          <w:sz w:val="22"/>
          <w:szCs w:val="22"/>
        </w:rPr>
        <w:t xml:space="preserve"> Kč.</w:t>
      </w:r>
      <w:r w:rsidRPr="00CF54B9">
        <w:rPr>
          <w:rFonts w:ascii="Arial" w:hAnsi="Arial" w:cs="Arial"/>
          <w:color w:val="000000"/>
          <w:sz w:val="22"/>
          <w:szCs w:val="22"/>
        </w:rPr>
        <w:t xml:space="preserve"> Pojištění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odpovědnosti za škodu způsobenou zhotovitelem třetím osobám a pojištění podnikatelského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rizika musí být sjednáno mezi zhotovitelem jako pojištěným a pojišťovnou pro případ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odpovědnosti zhotovitele za škodu, která může nastat v souvislosti s prováděním činnosti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zhotovitele dle této smlouvy, s tím, že zhotovitel je odpovědný za škodu, která je výsledkem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jeho činností nebo vyplývá z porušení obecně závazných právních předpisů a této smlouvy.</w:t>
      </w:r>
    </w:p>
    <w:p w:rsidR="00397BDC" w:rsidRPr="00CF54B9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F54B9">
        <w:rPr>
          <w:rFonts w:ascii="Arial" w:hAnsi="Arial" w:cs="Arial"/>
          <w:color w:val="000000"/>
          <w:sz w:val="22"/>
          <w:szCs w:val="22"/>
        </w:rPr>
        <w:t>Zhotovitel je povinen</w:t>
      </w:r>
      <w:r w:rsidR="00967536" w:rsidRPr="00CF54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F54B9">
        <w:rPr>
          <w:rFonts w:ascii="Arial" w:hAnsi="Arial" w:cs="Arial"/>
          <w:color w:val="000000"/>
          <w:sz w:val="22"/>
          <w:szCs w:val="22"/>
        </w:rPr>
        <w:t>tuto pojistnou smlouvu předložit obj</w:t>
      </w:r>
      <w:r w:rsidR="00A06DCD" w:rsidRPr="00CF54B9">
        <w:rPr>
          <w:rFonts w:ascii="Arial" w:hAnsi="Arial" w:cs="Arial"/>
          <w:color w:val="000000"/>
          <w:sz w:val="22"/>
          <w:szCs w:val="22"/>
        </w:rPr>
        <w:t>ednateli ke dni podpisu smlouvy</w:t>
      </w:r>
      <w:r w:rsidR="00287EF2">
        <w:rPr>
          <w:rFonts w:ascii="Arial" w:hAnsi="Arial" w:cs="Arial"/>
          <w:color w:val="000000"/>
          <w:sz w:val="22"/>
          <w:szCs w:val="22"/>
        </w:rPr>
        <w:t xml:space="preserve"> </w:t>
      </w:r>
      <w:r w:rsidR="00A06DCD" w:rsidRPr="00CF54B9">
        <w:rPr>
          <w:rFonts w:ascii="Arial" w:hAnsi="Arial" w:cs="Arial"/>
          <w:color w:val="000000"/>
          <w:sz w:val="22"/>
          <w:szCs w:val="22"/>
        </w:rPr>
        <w:t>a</w:t>
      </w:r>
      <w:r w:rsidR="00A06DCD" w:rsidRPr="00CF54B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A06DCD" w:rsidRPr="00CF54B9">
        <w:rPr>
          <w:rFonts w:ascii="Arial" w:hAnsi="Arial" w:cs="Arial"/>
          <w:color w:val="000000"/>
          <w:sz w:val="22"/>
          <w:szCs w:val="22"/>
        </w:rPr>
        <w:t>následně kdykoliv na požádání objednatele</w:t>
      </w:r>
      <w:r w:rsidR="00CF54B9">
        <w:rPr>
          <w:rFonts w:ascii="Arial" w:hAnsi="Arial" w:cs="Arial"/>
          <w:color w:val="000000"/>
          <w:sz w:val="22"/>
          <w:szCs w:val="22"/>
        </w:rPr>
        <w:t>.</w:t>
      </w:r>
      <w:r w:rsidR="00287EF2">
        <w:rPr>
          <w:rFonts w:ascii="Arial" w:hAnsi="Arial" w:cs="Arial"/>
          <w:color w:val="000000"/>
          <w:sz w:val="22"/>
          <w:szCs w:val="22"/>
        </w:rPr>
        <w:t xml:space="preserve"> Kopie pojistné smlouvy je přílohou č. 4 </w:t>
      </w:r>
      <w:proofErr w:type="gramStart"/>
      <w:r w:rsidR="000C61E6">
        <w:rPr>
          <w:rFonts w:ascii="Arial" w:hAnsi="Arial" w:cs="Arial"/>
          <w:color w:val="000000"/>
          <w:sz w:val="22"/>
          <w:szCs w:val="22"/>
        </w:rPr>
        <w:t>této</w:t>
      </w:r>
      <w:proofErr w:type="gramEnd"/>
      <w:r w:rsidR="000C61E6">
        <w:rPr>
          <w:rFonts w:ascii="Arial" w:hAnsi="Arial" w:cs="Arial"/>
          <w:color w:val="000000"/>
          <w:sz w:val="22"/>
          <w:szCs w:val="22"/>
        </w:rPr>
        <w:t xml:space="preserve"> smlouvy.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CF54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B33800">
        <w:rPr>
          <w:rFonts w:ascii="Arial" w:hAnsi="Arial" w:cs="Arial"/>
          <w:color w:val="000000"/>
          <w:sz w:val="22"/>
          <w:szCs w:val="22"/>
        </w:rPr>
        <w:t>8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Pokud zhotovitel způsobí svou činností objednateli škodu, je povinen ji v plné výši uhradit.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B3380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je povinen archivovat originální vyhotovení smlouvy, její dodatky, originály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účetních dokladů a dalších dokladů vztahujících se k realizaci předmětu této smlouvy po dobu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10 let od zániku závazku vyplývajícího ze smlouvy. Po tuto dobu je zhotovitel povinen umožnit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osobám oprávněným k výkonu kontroly projektů provést kontrolu dokladů souvisejících s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plněním této smlouvy.</w:t>
      </w:r>
    </w:p>
    <w:p w:rsidR="00967536" w:rsidRPr="005E1445" w:rsidRDefault="00967536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</w:t>
      </w:r>
      <w:r w:rsidR="00B33800">
        <w:rPr>
          <w:rFonts w:ascii="Arial" w:hAnsi="Arial" w:cs="Arial"/>
          <w:color w:val="000000"/>
          <w:sz w:val="22"/>
          <w:szCs w:val="22"/>
        </w:rPr>
        <w:t>0</w:t>
      </w:r>
      <w:r w:rsidRPr="005E1445">
        <w:rPr>
          <w:rFonts w:ascii="Arial" w:hAnsi="Arial" w:cs="Arial"/>
          <w:color w:val="000000"/>
          <w:sz w:val="22"/>
          <w:szCs w:val="22"/>
        </w:rPr>
        <w:t>. Zhotovitel je podle ustanovení § 2 písm. e) zákona č. 320/2001 Sb., o finanční kontrole ve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veřejné správě a o změně některých zákonů, ve znění pozdějších předpisů, osobou povinou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spolupůsobit při výkonu finanční kontroly prováděné v souvislosti s úhradou zboží nebo služeb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 veřejných výdajů. Zhotovitel je povinen poskytnout požadované informace a dokumentaci</w:t>
      </w:r>
      <w:r w:rsidR="00967536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zaměstnancům nebo </w:t>
      </w:r>
      <w:r w:rsidRPr="00287EF2">
        <w:rPr>
          <w:rFonts w:ascii="Arial" w:hAnsi="Arial" w:cs="Arial"/>
          <w:color w:val="000000"/>
          <w:sz w:val="22"/>
          <w:szCs w:val="22"/>
        </w:rPr>
        <w:t>zmocněncům Ministerstva financí, Nejvyššího kontrolního úřadu, příslušného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finančního</w:t>
      </w:r>
      <w:r w:rsidR="009E784F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úřadu a dalších oprávněných orgánů státní správy a vytvořit uvedeným orgánům podmínky k</w:t>
      </w:r>
      <w:r w:rsidR="009E784F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provedení kontroly předmětu díla a poskytnout jim součinnost.</w:t>
      </w:r>
    </w:p>
    <w:p w:rsidR="0082266E" w:rsidRPr="005E1445" w:rsidRDefault="0082266E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9E784F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</w:t>
      </w:r>
      <w:r w:rsidR="00B33800">
        <w:rPr>
          <w:rFonts w:ascii="Arial" w:hAnsi="Arial" w:cs="Arial"/>
          <w:color w:val="000000"/>
          <w:sz w:val="22"/>
          <w:szCs w:val="22"/>
        </w:rPr>
        <w:t>1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se zavazuje, že předanou projektovou dokumentaci nepoužije k jiným účelům, než k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provedení díla a nepředá ji třetím osobám. Zhotovitel nesmí v průběhu ani po ukončení plnění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díla dále šířit, rozmnožovat nebo používat pro vlastní potřebu (kromě potřeb přímo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souvisejících s provedením dohodnutého díla) nebo pro potřebu třetích osob projektovou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dokumentaci, kterou obdržel od objednatele. Zhotovitel je povinen nejpozději při předání díla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vrátit zapůjčenou projektovou dokumentaci objednateli.</w:t>
      </w:r>
    </w:p>
    <w:p w:rsidR="009E784F" w:rsidRPr="005E1445" w:rsidRDefault="009E784F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8C11EE" w:rsidRDefault="00397BDC" w:rsidP="006F2AEA">
      <w:pPr>
        <w:jc w:val="both"/>
        <w:rPr>
          <w:rFonts w:ascii="Arial" w:hAnsi="Arial" w:cs="Arial"/>
          <w:sz w:val="22"/>
          <w:szCs w:val="22"/>
        </w:rPr>
      </w:pPr>
      <w:r w:rsidRPr="00CF54B9">
        <w:rPr>
          <w:rFonts w:ascii="Arial" w:hAnsi="Arial" w:cs="Arial"/>
          <w:color w:val="000000"/>
          <w:sz w:val="22"/>
          <w:szCs w:val="22"/>
        </w:rPr>
        <w:t>2</w:t>
      </w:r>
      <w:r w:rsidR="00B33800">
        <w:rPr>
          <w:rFonts w:ascii="Arial" w:hAnsi="Arial" w:cs="Arial"/>
          <w:color w:val="000000"/>
          <w:sz w:val="22"/>
          <w:szCs w:val="22"/>
        </w:rPr>
        <w:t>2</w:t>
      </w:r>
      <w:r w:rsidRPr="00CF54B9">
        <w:rPr>
          <w:rFonts w:ascii="Arial" w:hAnsi="Arial" w:cs="Arial"/>
          <w:color w:val="000000"/>
          <w:sz w:val="22"/>
          <w:szCs w:val="22"/>
        </w:rPr>
        <w:t>.</w:t>
      </w:r>
      <w:r w:rsid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="009D2C87" w:rsidRPr="006F2AEA">
        <w:rPr>
          <w:rFonts w:ascii="Arial" w:hAnsi="Arial"/>
          <w:sz w:val="22"/>
          <w:szCs w:val="22"/>
        </w:rPr>
        <w:t xml:space="preserve">Přílohu </w:t>
      </w:r>
      <w:r w:rsidR="005E51ED" w:rsidRPr="006F2AEA">
        <w:rPr>
          <w:rFonts w:ascii="Arial" w:hAnsi="Arial"/>
          <w:sz w:val="22"/>
          <w:szCs w:val="22"/>
        </w:rPr>
        <w:t xml:space="preserve">smlouvy je seznam subdodavatelů, </w:t>
      </w:r>
      <w:r w:rsidR="006F2AEA">
        <w:rPr>
          <w:rFonts w:ascii="Arial" w:hAnsi="Arial"/>
          <w:sz w:val="22"/>
          <w:szCs w:val="22"/>
        </w:rPr>
        <w:t>v souladu s</w:t>
      </w:r>
      <w:r w:rsidR="005E51ED" w:rsidRPr="006F2AEA">
        <w:rPr>
          <w:rFonts w:ascii="Arial" w:hAnsi="Arial"/>
          <w:sz w:val="22"/>
          <w:szCs w:val="22"/>
        </w:rPr>
        <w:t xml:space="preserve"> nabídk</w:t>
      </w:r>
      <w:r w:rsidR="006F2AEA">
        <w:rPr>
          <w:rFonts w:ascii="Arial" w:hAnsi="Arial"/>
          <w:sz w:val="22"/>
          <w:szCs w:val="22"/>
        </w:rPr>
        <w:t>ou</w:t>
      </w:r>
      <w:r w:rsidR="005E51ED" w:rsidRPr="006F2AEA">
        <w:rPr>
          <w:rFonts w:ascii="Arial" w:hAnsi="Arial"/>
          <w:sz w:val="22"/>
          <w:szCs w:val="22"/>
        </w:rPr>
        <w:t>.</w:t>
      </w:r>
      <w:r w:rsidR="006F2AEA">
        <w:rPr>
          <w:rFonts w:ascii="Arial" w:hAnsi="Arial"/>
          <w:sz w:val="22"/>
          <w:szCs w:val="22"/>
        </w:rPr>
        <w:t xml:space="preserve"> </w:t>
      </w:r>
      <w:r w:rsidR="006F2AEA" w:rsidRPr="006F2AEA">
        <w:rPr>
          <w:rFonts w:ascii="Arial" w:hAnsi="Arial" w:cs="Arial"/>
          <w:sz w:val="22"/>
          <w:szCs w:val="22"/>
        </w:rPr>
        <w:t>Zhotovitel provede dílo s využitím osob odpovědných</w:t>
      </w:r>
      <w:r w:rsidR="006F2AEA" w:rsidRPr="008C11EE">
        <w:rPr>
          <w:rFonts w:ascii="Arial" w:hAnsi="Arial" w:cs="Arial"/>
          <w:sz w:val="22"/>
          <w:szCs w:val="22"/>
        </w:rPr>
        <w:t xml:space="preserve"> za provádění a řízení prací vlastních i subdodavatelů.</w:t>
      </w:r>
      <w:r w:rsidR="006F2AEA">
        <w:rPr>
          <w:rFonts w:ascii="Arial" w:hAnsi="Arial" w:cs="Arial"/>
          <w:sz w:val="22"/>
          <w:szCs w:val="22"/>
        </w:rPr>
        <w:t xml:space="preserve"> </w:t>
      </w:r>
      <w:r w:rsidR="006F2AEA" w:rsidRPr="00CF54B9">
        <w:rPr>
          <w:rFonts w:ascii="Arial" w:hAnsi="Arial" w:cs="Arial"/>
          <w:color w:val="000000"/>
          <w:sz w:val="22"/>
          <w:szCs w:val="22"/>
        </w:rPr>
        <w:t>Při provádění díla jinou osobou (subdodavatelem) má zhotovitel odpovědnost, jako by dílo prováděl sám.</w:t>
      </w:r>
      <w:r w:rsid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="006F2AEA" w:rsidRPr="006F2AEA">
        <w:rPr>
          <w:rFonts w:ascii="Arial" w:hAnsi="Arial" w:cs="Arial"/>
          <w:color w:val="000000"/>
          <w:sz w:val="22"/>
          <w:szCs w:val="22"/>
        </w:rPr>
        <w:t>Změna subdodavatele</w:t>
      </w:r>
      <w:r w:rsidR="006F2AEA" w:rsidRPr="006F2AEA">
        <w:rPr>
          <w:rFonts w:ascii="Arial" w:hAnsi="Arial" w:cs="Arial"/>
          <w:sz w:val="22"/>
          <w:szCs w:val="22"/>
        </w:rPr>
        <w:t xml:space="preserve"> v průběhu plnění předmětu smlouvy je možná pouze po předchozím písemném souhlasu objednatele.</w:t>
      </w:r>
    </w:p>
    <w:p w:rsidR="00750168" w:rsidRPr="005E51ED" w:rsidRDefault="00750168" w:rsidP="00CF54B9">
      <w:pPr>
        <w:jc w:val="both"/>
        <w:rPr>
          <w:rFonts w:ascii="Arial" w:hAnsi="Arial"/>
          <w:strike/>
          <w:color w:val="000000"/>
          <w:sz w:val="22"/>
          <w:szCs w:val="22"/>
          <w:u w:val="single"/>
        </w:rPr>
      </w:pPr>
      <w:r w:rsidRPr="006F2AEA">
        <w:rPr>
          <w:rFonts w:ascii="Arial" w:hAnsi="Arial"/>
          <w:color w:val="000000"/>
          <w:sz w:val="22"/>
          <w:szCs w:val="22"/>
        </w:rPr>
        <w:t xml:space="preserve">V případě, že změna nebude předem odsouhlasena objednatelem a zhotovitel bude provádět stavbu pomocí subdodavatelů, které neuvedl v nabídce, bude zadavatel požadovat po zhotoviteli sankci </w:t>
      </w:r>
      <w:r w:rsidR="00853A3A" w:rsidRPr="006F2AEA">
        <w:rPr>
          <w:rFonts w:ascii="Arial" w:hAnsi="Arial"/>
          <w:bCs/>
          <w:color w:val="000000"/>
          <w:sz w:val="22"/>
          <w:szCs w:val="22"/>
        </w:rPr>
        <w:t>2</w:t>
      </w:r>
      <w:r w:rsidRPr="006F2AEA">
        <w:rPr>
          <w:rFonts w:ascii="Arial" w:hAnsi="Arial"/>
          <w:bCs/>
          <w:color w:val="000000"/>
          <w:sz w:val="22"/>
          <w:szCs w:val="22"/>
        </w:rPr>
        <w:t>0.000,- Kč</w:t>
      </w:r>
      <w:r w:rsidR="006F2AEA">
        <w:rPr>
          <w:rFonts w:ascii="Arial" w:hAnsi="Arial"/>
          <w:bCs/>
          <w:color w:val="000000"/>
          <w:sz w:val="22"/>
          <w:szCs w:val="22"/>
        </w:rPr>
        <w:t>.</w:t>
      </w:r>
      <w:r w:rsidRPr="005E51ED">
        <w:rPr>
          <w:rFonts w:ascii="Arial" w:hAnsi="Arial"/>
          <w:strike/>
          <w:color w:val="000000"/>
          <w:sz w:val="22"/>
          <w:szCs w:val="22"/>
          <w:u w:val="single"/>
        </w:rPr>
        <w:t xml:space="preserve"> </w:t>
      </w:r>
    </w:p>
    <w:p w:rsidR="009E784F" w:rsidRPr="008C11EE" w:rsidRDefault="009E784F" w:rsidP="00397B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7BDC" w:rsidRPr="005E51ED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lastRenderedPageBreak/>
        <w:t>2</w:t>
      </w:r>
      <w:r w:rsidR="00B33800">
        <w:rPr>
          <w:rFonts w:ascii="Arial" w:hAnsi="Arial" w:cs="Arial"/>
          <w:color w:val="000000"/>
          <w:sz w:val="22"/>
          <w:szCs w:val="22"/>
        </w:rPr>
        <w:t>3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F2AEA">
        <w:rPr>
          <w:rFonts w:ascii="Arial" w:hAnsi="Arial" w:cs="Arial"/>
          <w:color w:val="000000"/>
          <w:sz w:val="22"/>
          <w:szCs w:val="22"/>
        </w:rPr>
        <w:t>V případě, že zhotovitel prokázal v souladu se zadávací dokumentací splnění části kvalifikace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prostřednictvím subdodavatele, musí tento subdodavatel i tomu odpovídající část plnění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poskytovat. Zhotovitel je oprávněn změnit subdodavatele, pomocí kterého prokázal část splnění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kvalifikace, jen ze závažných důvodů a s předchozím písemným souhlasem objednatele,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přičemž nový subdodavatel musí disponovat minimálně stejnou kvalifikací, kterou původní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subdodavatel prokázal za zhotovitele. Objednatel nesmí souhlas se změnou subdodavatele bez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objektivních důvodů odmítnout, pokud mu budou příslušné doklady předloženy. Bude-li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jakýkoliv subdodavatel vykonávat činnost při plnění předmětu smlouvy, je zhotovitel povinen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předem objednateli sdělit jejich jméno a příjmení, resp., název nebo obchodní firmu a další</w:t>
      </w:r>
      <w:r w:rsidR="009E784F" w:rsidRPr="006F2A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AEA">
        <w:rPr>
          <w:rFonts w:ascii="Arial" w:hAnsi="Arial" w:cs="Arial"/>
          <w:color w:val="000000"/>
          <w:sz w:val="22"/>
          <w:szCs w:val="22"/>
        </w:rPr>
        <w:t>základní identifikační údaje, včetně základního určení rozsahu je</w:t>
      </w:r>
      <w:r w:rsidRPr="005E51ED">
        <w:rPr>
          <w:rFonts w:ascii="Arial" w:hAnsi="Arial" w:cs="Arial"/>
          <w:strike/>
          <w:color w:val="000000"/>
          <w:sz w:val="22"/>
          <w:szCs w:val="22"/>
        </w:rPr>
        <w:t xml:space="preserve">jich </w:t>
      </w:r>
      <w:r w:rsidRPr="006F2AEA">
        <w:rPr>
          <w:rFonts w:ascii="Arial" w:hAnsi="Arial" w:cs="Arial"/>
          <w:color w:val="000000"/>
          <w:sz w:val="22"/>
          <w:szCs w:val="22"/>
        </w:rPr>
        <w:t>činnosti v objektu.</w:t>
      </w:r>
    </w:p>
    <w:p w:rsidR="00EA080C" w:rsidRDefault="00EA080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080C" w:rsidRPr="00EA080C" w:rsidRDefault="00EA080C" w:rsidP="00EA080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080C">
        <w:rPr>
          <w:rFonts w:ascii="Arial" w:hAnsi="Arial" w:cs="Arial"/>
          <w:color w:val="000000"/>
          <w:sz w:val="22"/>
          <w:szCs w:val="22"/>
        </w:rPr>
        <w:t>2</w:t>
      </w:r>
      <w:r w:rsidR="00351DF3">
        <w:rPr>
          <w:rFonts w:ascii="Arial" w:hAnsi="Arial" w:cs="Arial"/>
          <w:color w:val="000000"/>
          <w:sz w:val="22"/>
          <w:szCs w:val="22"/>
        </w:rPr>
        <w:t>4</w:t>
      </w:r>
      <w:r w:rsidRPr="00EA080C">
        <w:rPr>
          <w:rFonts w:ascii="Arial" w:hAnsi="Arial" w:cs="Arial"/>
          <w:color w:val="000000"/>
          <w:sz w:val="22"/>
          <w:szCs w:val="22"/>
        </w:rPr>
        <w:t>. Objednatel poskytne zhotoviteli připojení místo elektrické energie (220V, 380V) a vody, zhotovitel zajistí osazení měřiči spotřeby nebo uhradí objednateli paušální částku za spotřebované energie ve výši 1 % z ceny díla v Kč bez DPH.</w:t>
      </w:r>
    </w:p>
    <w:p w:rsidR="00EA080C" w:rsidRPr="00EA080C" w:rsidRDefault="00EA080C" w:rsidP="00EA080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A080C">
        <w:rPr>
          <w:rFonts w:ascii="Arial" w:hAnsi="Arial" w:cs="Arial"/>
          <w:color w:val="000000"/>
          <w:sz w:val="22"/>
          <w:szCs w:val="22"/>
        </w:rPr>
        <w:t>V případě úhrady spotřeby energií paušální částkou vystaví objednatel fakturu na dohodnutou částku se všemi náležitostmi a to do 5 dnů po předání poslední faktury za provedené práce zhotovitelem. Splatnost faktury činí 30 dnů.</w:t>
      </w:r>
    </w:p>
    <w:p w:rsidR="00EA080C" w:rsidRPr="005E1445" w:rsidRDefault="00EA080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937A0" w:rsidRPr="005E1445" w:rsidRDefault="00A937A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9E78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VII.</w:t>
      </w:r>
      <w:r w:rsidR="009E784F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Předání díla</w:t>
      </w:r>
    </w:p>
    <w:p w:rsidR="009E784F" w:rsidRPr="005E1445" w:rsidRDefault="009E784F" w:rsidP="009E78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Závazek zhotovitele provést dílo je splněn jeho řádným ukončením a předáním objednateli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 termínu a místě uvedeném v čl. III. této smlouvy. Dílo se pokládá za řádně ukončené, jestliže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nebude mít při převzetí vady a nedodělky a bude splňovat veškeré náležitosti a podmínky dané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touto smlouvou</w:t>
      </w:r>
      <w:r w:rsidR="00E72B0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projektovou dokumentací </w:t>
      </w:r>
      <w:r w:rsidR="00E72B06">
        <w:rPr>
          <w:rFonts w:ascii="Arial" w:hAnsi="Arial" w:cs="Arial"/>
          <w:color w:val="000000"/>
          <w:sz w:val="22"/>
          <w:szCs w:val="22"/>
        </w:rPr>
        <w:t xml:space="preserve">stavebním povolením </w:t>
      </w:r>
      <w:r w:rsidRPr="005E1445">
        <w:rPr>
          <w:rFonts w:ascii="Arial" w:hAnsi="Arial" w:cs="Arial"/>
          <w:color w:val="000000"/>
          <w:sz w:val="22"/>
          <w:szCs w:val="22"/>
        </w:rPr>
        <w:t>a právními předpisy.</w:t>
      </w:r>
    </w:p>
    <w:p w:rsidR="001A74D8" w:rsidRPr="005E1445" w:rsidRDefault="001A74D8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2. Zhotovitel vyzve písemně objednatele k převzetí řádně a bezchybně provedeného díla, a to min.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5 dnů před termínem předání.</w:t>
      </w:r>
    </w:p>
    <w:p w:rsidR="001A74D8" w:rsidRPr="005E1445" w:rsidRDefault="001A74D8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3. O předání a převzetí díla zhotovitel i objednatel sepíší zápis, v jehož závěru objednatel prohlásí,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zda dílo přebírá nebo nepřebírá, a pokud ne, z jakých důvodů.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Tento zápis sepíše zhotovitel a bude obsahovat: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označení díla,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označení objednatele a zhotovitele díla,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číslo a datum uzavření smlouvy o dílo,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zahájení a dokončení prací na zhotovovaném díle,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zhodnocení díla, jeho vady a nedodělky,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prohlášení objednatele, že dílo přejímá nebo důvody nepřevzetí díla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>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datum a místo sepsání zápisu,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jména a podpisy osob oprávněných jednat ve věcech technických za objednatele a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 xml:space="preserve"> zhotovitele,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seznam převzaté dokumentace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>,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soupis nákladů od zahájení po dokončení díla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>,</w:t>
      </w:r>
    </w:p>
    <w:p w:rsidR="00397BDC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datum ukončení záruky na dílo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>.</w:t>
      </w:r>
    </w:p>
    <w:p w:rsidR="001A74D8" w:rsidRPr="005E1445" w:rsidRDefault="001A74D8" w:rsidP="001A74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4. Zápis o předání a převzetí díla bude písemně potvrzený osobami oprávněnými jednat ve věcech</w:t>
      </w:r>
      <w:r w:rsidR="001A74D8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technických za objednatele a zhotovitele</w:t>
      </w:r>
      <w:r w:rsidR="00E72B06">
        <w:rPr>
          <w:rFonts w:ascii="Arial" w:hAnsi="Arial" w:cs="Arial"/>
          <w:color w:val="000000"/>
          <w:sz w:val="22"/>
          <w:szCs w:val="22"/>
        </w:rPr>
        <w:t xml:space="preserve"> a technickým dozorem investora.</w:t>
      </w:r>
    </w:p>
    <w:p w:rsidR="001A74D8" w:rsidRPr="005E1445" w:rsidRDefault="001A74D8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511EC" w:rsidRPr="004967F2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5. Spolu s </w:t>
      </w:r>
      <w:r w:rsidRPr="004967F2">
        <w:rPr>
          <w:rFonts w:ascii="Arial" w:hAnsi="Arial" w:cs="Arial"/>
          <w:color w:val="000000"/>
          <w:sz w:val="22"/>
          <w:szCs w:val="22"/>
        </w:rPr>
        <w:t>dílem předá zhotovitel doklady vztahující se k provedenému díl</w:t>
      </w:r>
      <w:r w:rsidR="004511EC" w:rsidRPr="004967F2">
        <w:rPr>
          <w:rFonts w:ascii="Arial" w:hAnsi="Arial" w:cs="Arial"/>
          <w:color w:val="000000"/>
          <w:sz w:val="22"/>
          <w:szCs w:val="22"/>
        </w:rPr>
        <w:t>u</w:t>
      </w:r>
      <w:r w:rsidRPr="004967F2">
        <w:rPr>
          <w:rFonts w:ascii="Arial" w:hAnsi="Arial" w:cs="Arial"/>
          <w:color w:val="000000"/>
          <w:sz w:val="22"/>
          <w:szCs w:val="22"/>
        </w:rPr>
        <w:t xml:space="preserve"> </w:t>
      </w:r>
      <w:r w:rsidR="004511EC" w:rsidRPr="004967F2">
        <w:rPr>
          <w:rFonts w:ascii="Arial" w:hAnsi="Arial"/>
          <w:color w:val="000000"/>
          <w:sz w:val="22"/>
          <w:szCs w:val="22"/>
        </w:rPr>
        <w:t>(</w:t>
      </w:r>
      <w:proofErr w:type="spellStart"/>
      <w:proofErr w:type="gramStart"/>
      <w:r w:rsidR="004511EC" w:rsidRPr="004967F2">
        <w:rPr>
          <w:rFonts w:ascii="Arial" w:hAnsi="Arial"/>
          <w:color w:val="000000"/>
          <w:sz w:val="22"/>
          <w:szCs w:val="22"/>
        </w:rPr>
        <w:t>tj.všechny</w:t>
      </w:r>
      <w:proofErr w:type="spellEnd"/>
      <w:proofErr w:type="gramEnd"/>
      <w:r w:rsidR="004511EC" w:rsidRPr="004967F2">
        <w:rPr>
          <w:rFonts w:ascii="Arial" w:hAnsi="Arial"/>
          <w:color w:val="000000"/>
          <w:sz w:val="22"/>
          <w:szCs w:val="22"/>
        </w:rPr>
        <w:t xml:space="preserve"> předepsané doklady dle zákona č. 183/2006 Sb., o územním plánování a stavebním řádu (stavební zákon) v platném znění, </w:t>
      </w:r>
      <w:proofErr w:type="spellStart"/>
      <w:r w:rsidR="004511EC" w:rsidRPr="004967F2">
        <w:rPr>
          <w:rFonts w:ascii="Arial" w:hAnsi="Arial"/>
          <w:color w:val="000000"/>
          <w:sz w:val="22"/>
          <w:szCs w:val="22"/>
        </w:rPr>
        <w:t>vyhl</w:t>
      </w:r>
      <w:proofErr w:type="spellEnd"/>
      <w:r w:rsidR="004511EC" w:rsidRPr="004967F2">
        <w:rPr>
          <w:rFonts w:ascii="Arial" w:hAnsi="Arial"/>
          <w:color w:val="000000"/>
          <w:sz w:val="22"/>
          <w:szCs w:val="22"/>
        </w:rPr>
        <w:t xml:space="preserve">. č. 499/2006 Sb., o dokumentaci staveb </w:t>
      </w:r>
      <w:r w:rsidR="004967F2" w:rsidRPr="004967F2">
        <w:rPr>
          <w:rFonts w:ascii="Arial" w:hAnsi="Arial"/>
          <w:color w:val="000000"/>
          <w:sz w:val="22"/>
          <w:szCs w:val="22"/>
        </w:rPr>
        <w:t xml:space="preserve">                    </w:t>
      </w:r>
      <w:r w:rsidR="004511EC" w:rsidRPr="004967F2">
        <w:rPr>
          <w:rFonts w:ascii="Arial" w:hAnsi="Arial"/>
          <w:color w:val="000000"/>
          <w:sz w:val="22"/>
          <w:szCs w:val="22"/>
        </w:rPr>
        <w:lastRenderedPageBreak/>
        <w:t xml:space="preserve">a </w:t>
      </w:r>
      <w:proofErr w:type="spellStart"/>
      <w:r w:rsidR="004511EC" w:rsidRPr="004967F2">
        <w:rPr>
          <w:rFonts w:ascii="Arial" w:hAnsi="Arial"/>
          <w:color w:val="000000"/>
          <w:sz w:val="22"/>
          <w:szCs w:val="22"/>
        </w:rPr>
        <w:t>vyhl</w:t>
      </w:r>
      <w:proofErr w:type="spellEnd"/>
      <w:r w:rsidR="004511EC" w:rsidRPr="004967F2">
        <w:rPr>
          <w:rFonts w:ascii="Arial" w:hAnsi="Arial"/>
          <w:color w:val="000000"/>
          <w:sz w:val="22"/>
          <w:szCs w:val="22"/>
        </w:rPr>
        <w:t>. 526/2006 Sb., kterou se provádějí některá ustanovení stavebního zákona ve věcech stavebního řádu; bez těchto dokladů nelze považovat dílo za dokončené a schopné předání),</w:t>
      </w:r>
    </w:p>
    <w:p w:rsidR="00397BDC" w:rsidRPr="004967F2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967F2">
        <w:rPr>
          <w:rFonts w:ascii="Arial" w:hAnsi="Arial" w:cs="Arial"/>
          <w:color w:val="000000"/>
          <w:sz w:val="22"/>
          <w:szCs w:val="22"/>
        </w:rPr>
        <w:t>a to zejména:</w:t>
      </w:r>
    </w:p>
    <w:p w:rsidR="001A74D8" w:rsidRPr="004967F2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967F2">
        <w:rPr>
          <w:rFonts w:ascii="Arial" w:hAnsi="Arial" w:cs="Arial"/>
          <w:color w:val="000000"/>
          <w:sz w:val="22"/>
          <w:szCs w:val="22"/>
        </w:rPr>
        <w:t>stavební deník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záruční listy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veškeré další podklady potřebné pro provoz díla</w:t>
      </w:r>
    </w:p>
    <w:p w:rsidR="001A74D8" w:rsidRPr="005E1445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evidenci škod na zdraví a majetku</w:t>
      </w:r>
    </w:p>
    <w:p w:rsidR="00E72B06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projektovou dokumentaci a jiné doklady zapůjčené zhotoviteli objednatelem</w:t>
      </w:r>
    </w:p>
    <w:p w:rsidR="00397BDC" w:rsidRPr="00092C02" w:rsidRDefault="005E51ED" w:rsidP="00397BD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092C02">
        <w:rPr>
          <w:rFonts w:ascii="Arial" w:hAnsi="Arial" w:cs="Arial"/>
        </w:rPr>
        <w:t>dokumentaci skutečného provedení díla</w:t>
      </w:r>
      <w:r w:rsidRPr="00092C02">
        <w:t xml:space="preserve"> </w:t>
      </w:r>
      <w:r w:rsidRPr="00092C02">
        <w:rPr>
          <w:rFonts w:ascii="Arial" w:eastAsia="Times New Roman" w:hAnsi="Arial" w:cs="Arial"/>
          <w:lang w:eastAsia="cs-CZ"/>
        </w:rPr>
        <w:t xml:space="preserve">1x v písemné podobě a 1x v digitální podobě na CD nosiči. </w:t>
      </w:r>
    </w:p>
    <w:p w:rsidR="00171764" w:rsidRPr="00171764" w:rsidRDefault="00171764" w:rsidP="001717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171764" w:rsidRPr="004967F2" w:rsidRDefault="004967F2" w:rsidP="004967F2">
      <w:pPr>
        <w:jc w:val="both"/>
        <w:rPr>
          <w:rFonts w:ascii="Arial" w:hAnsi="Arial"/>
          <w:color w:val="000000"/>
          <w:sz w:val="22"/>
          <w:szCs w:val="22"/>
        </w:rPr>
      </w:pPr>
      <w:r w:rsidRPr="004967F2">
        <w:rPr>
          <w:rFonts w:ascii="Arial" w:hAnsi="Arial" w:cs="Arial"/>
          <w:color w:val="000000"/>
          <w:sz w:val="22"/>
          <w:szCs w:val="22"/>
        </w:rPr>
        <w:t xml:space="preserve">6. </w:t>
      </w:r>
      <w:r w:rsidR="00171764" w:rsidRPr="004967F2">
        <w:rPr>
          <w:rFonts w:ascii="Arial" w:hAnsi="Arial"/>
          <w:color w:val="000000"/>
          <w:sz w:val="22"/>
          <w:szCs w:val="22"/>
        </w:rPr>
        <w:t>Objednatel má právo převzít i dílo, které vykazuje drobné vady a nedodělky, které samy o sobě ani ve spojení s jinými nebrání řádnému užívaní díla. V tom případě je zhotovitel povinen odstranit tyto vady a nedodělky v termínu uvedeném v zápise o předání a převzetí díla. Pokud zhotovitel neodstraní veškeré vady a nedodělky v dohodnutém termínu, je povinen zaplatit objednateli smluvní pokutu ve výši 10.000,- Kč za každý započatý den prodlení, o který zhotovitel nastoupí později. Objednatel není povinen převzít dílo vykazující vady nebo nedodělky.</w:t>
      </w:r>
    </w:p>
    <w:p w:rsidR="003A4E44" w:rsidRPr="004967F2" w:rsidRDefault="003A4E44" w:rsidP="004967F2">
      <w:pPr>
        <w:jc w:val="both"/>
        <w:rPr>
          <w:rFonts w:ascii="Arial" w:hAnsi="Arial"/>
          <w:color w:val="000000"/>
          <w:sz w:val="22"/>
          <w:szCs w:val="22"/>
        </w:rPr>
      </w:pPr>
      <w:r w:rsidRPr="004967F2">
        <w:rPr>
          <w:rFonts w:ascii="Arial" w:hAnsi="Arial"/>
          <w:color w:val="000000"/>
          <w:sz w:val="22"/>
          <w:szCs w:val="22"/>
        </w:rPr>
        <w:t>Zhotovitel je povinen v přiměřené lhůtě odstranit i ty vady a nedodělky, o nichž tvrdí, že za ně neodpovídá. Náklady na odstranění v těchto sporných případech nese až do rozhodnutí soudu zhotovitel.</w:t>
      </w:r>
    </w:p>
    <w:p w:rsidR="00171764" w:rsidRPr="00171764" w:rsidRDefault="00171764" w:rsidP="00171764">
      <w:pPr>
        <w:ind w:left="540" w:hanging="540"/>
        <w:jc w:val="both"/>
        <w:rPr>
          <w:rFonts w:ascii="Arial" w:hAnsi="Arial"/>
          <w:color w:val="FF0000"/>
          <w:sz w:val="22"/>
          <w:szCs w:val="22"/>
        </w:rPr>
      </w:pPr>
    </w:p>
    <w:p w:rsidR="00E94BC3" w:rsidRPr="004967F2" w:rsidRDefault="004967F2" w:rsidP="00E94B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967F2">
        <w:rPr>
          <w:rFonts w:ascii="Arial" w:hAnsi="Arial" w:cs="Arial"/>
          <w:color w:val="000000"/>
          <w:sz w:val="22"/>
          <w:szCs w:val="22"/>
        </w:rPr>
        <w:t xml:space="preserve">7. </w:t>
      </w:r>
      <w:r w:rsidR="00171764" w:rsidRPr="004967F2">
        <w:rPr>
          <w:rFonts w:ascii="Arial" w:hAnsi="Arial"/>
          <w:color w:val="000000"/>
          <w:sz w:val="22"/>
          <w:szCs w:val="22"/>
        </w:rPr>
        <w:t>Nenastoupí-li zhotovitel k odstranění vad a nedodělků ve sjednaném termínu, má objednatel právo uhradit jejich odstranění jinou specializovanou firmou z částky představující tzv. zádržné dle bodu</w:t>
      </w:r>
      <w:r w:rsidR="00E94BC3" w:rsidRPr="004967F2">
        <w:rPr>
          <w:rFonts w:ascii="Arial" w:hAnsi="Arial"/>
          <w:color w:val="000000"/>
          <w:sz w:val="22"/>
          <w:szCs w:val="22"/>
        </w:rPr>
        <w:t xml:space="preserve"> V. odst. 2 této smlouvy ev. z vlastních finančních prostředků a následně požadovat po zhotoviteli proplacení ceny za odstranění vad a nedodělků jinou firmou.</w:t>
      </w:r>
    </w:p>
    <w:p w:rsidR="0037429E" w:rsidRDefault="0037429E" w:rsidP="001A74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1A74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VIII.</w:t>
      </w:r>
      <w:r w:rsidR="001A74D8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Smluvní pokuty</w:t>
      </w:r>
    </w:p>
    <w:p w:rsidR="004967F2" w:rsidRDefault="004967F2" w:rsidP="004967F2">
      <w:pPr>
        <w:jc w:val="both"/>
        <w:rPr>
          <w:rFonts w:ascii="Arial" w:hAnsi="Arial" w:cs="Arial"/>
          <w:b/>
          <w:bCs/>
          <w:i/>
          <w:color w:val="00B0F0"/>
          <w:sz w:val="22"/>
          <w:szCs w:val="22"/>
          <w:u w:val="single"/>
        </w:rPr>
      </w:pPr>
    </w:p>
    <w:p w:rsidR="007724F1" w:rsidRPr="004967F2" w:rsidRDefault="007724F1" w:rsidP="004967F2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4967F2">
        <w:rPr>
          <w:rFonts w:ascii="Arial" w:hAnsi="Arial"/>
          <w:color w:val="000000"/>
          <w:sz w:val="22"/>
          <w:szCs w:val="22"/>
        </w:rPr>
        <w:t>Zhotovitel se zavazuje objednateli uhradit tyto smluvní pokuty:</w:t>
      </w:r>
    </w:p>
    <w:p w:rsidR="004967F2" w:rsidRPr="004967F2" w:rsidRDefault="007724F1" w:rsidP="00E72C3D">
      <w:pPr>
        <w:pStyle w:val="Zkladntextodsazen3"/>
        <w:ind w:left="703" w:hanging="343"/>
        <w:jc w:val="both"/>
        <w:rPr>
          <w:rFonts w:ascii="Arial" w:hAnsi="Arial" w:cs="Arial"/>
          <w:color w:val="000000"/>
          <w:sz w:val="22"/>
          <w:szCs w:val="22"/>
        </w:rPr>
      </w:pPr>
      <w:r w:rsidRPr="004967F2">
        <w:rPr>
          <w:rFonts w:ascii="Arial" w:hAnsi="Arial"/>
          <w:color w:val="000000"/>
          <w:sz w:val="22"/>
          <w:szCs w:val="22"/>
        </w:rPr>
        <w:t xml:space="preserve">-  </w:t>
      </w:r>
      <w:r w:rsidRPr="004967F2">
        <w:rPr>
          <w:rFonts w:ascii="Arial" w:hAnsi="Arial"/>
          <w:color w:val="000000"/>
          <w:sz w:val="22"/>
          <w:szCs w:val="22"/>
        </w:rPr>
        <w:tab/>
      </w:r>
      <w:r w:rsidR="004967F2" w:rsidRPr="004967F2">
        <w:rPr>
          <w:rFonts w:ascii="Arial" w:hAnsi="Arial"/>
          <w:color w:val="000000"/>
          <w:sz w:val="22"/>
          <w:szCs w:val="22"/>
        </w:rPr>
        <w:t>z</w:t>
      </w:r>
      <w:r w:rsidRPr="004967F2">
        <w:rPr>
          <w:rFonts w:ascii="Arial" w:hAnsi="Arial"/>
          <w:color w:val="000000"/>
          <w:sz w:val="22"/>
          <w:szCs w:val="22"/>
        </w:rPr>
        <w:t>a prodlení při nezahájení díla v termínu dle této smlo</w:t>
      </w:r>
      <w:r w:rsidR="004967F2" w:rsidRPr="004967F2">
        <w:rPr>
          <w:rFonts w:ascii="Arial" w:hAnsi="Arial"/>
          <w:color w:val="000000"/>
          <w:sz w:val="22"/>
          <w:szCs w:val="22"/>
        </w:rPr>
        <w:t xml:space="preserve">uvy o dílo </w:t>
      </w:r>
      <w:r w:rsidR="00E72C3D">
        <w:rPr>
          <w:rFonts w:ascii="Arial" w:hAnsi="Arial"/>
          <w:color w:val="000000"/>
          <w:sz w:val="22"/>
          <w:szCs w:val="22"/>
        </w:rPr>
        <w:t>5</w:t>
      </w:r>
      <w:r w:rsidR="004967F2" w:rsidRPr="004967F2">
        <w:rPr>
          <w:rFonts w:ascii="Arial" w:hAnsi="Arial"/>
          <w:color w:val="000000"/>
          <w:sz w:val="22"/>
          <w:szCs w:val="22"/>
        </w:rPr>
        <w:t xml:space="preserve">.000,- Kč za každý </w:t>
      </w:r>
      <w:r w:rsidR="004967F2" w:rsidRPr="004967F2">
        <w:rPr>
          <w:rFonts w:ascii="Arial" w:hAnsi="Arial" w:cs="Arial"/>
          <w:color w:val="000000"/>
          <w:sz w:val="22"/>
          <w:szCs w:val="22"/>
        </w:rPr>
        <w:t>započatý den;</w:t>
      </w:r>
    </w:p>
    <w:p w:rsidR="004967F2" w:rsidRPr="00E72C3D" w:rsidRDefault="004967F2" w:rsidP="00E72C3D">
      <w:pPr>
        <w:pStyle w:val="Zkladntextodsazen3"/>
        <w:numPr>
          <w:ilvl w:val="1"/>
          <w:numId w:val="38"/>
        </w:numPr>
        <w:tabs>
          <w:tab w:val="clear" w:pos="1440"/>
          <w:tab w:val="left" w:pos="360"/>
          <w:tab w:val="num" w:pos="720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4967F2">
        <w:rPr>
          <w:rFonts w:ascii="Arial" w:hAnsi="Arial" w:cs="Arial"/>
          <w:color w:val="000000"/>
          <w:sz w:val="22"/>
          <w:szCs w:val="22"/>
        </w:rPr>
        <w:t>z</w:t>
      </w:r>
      <w:r w:rsidR="007724F1" w:rsidRPr="004967F2">
        <w:rPr>
          <w:rFonts w:ascii="Arial" w:hAnsi="Arial" w:cs="Arial"/>
          <w:color w:val="000000"/>
          <w:sz w:val="22"/>
          <w:szCs w:val="22"/>
        </w:rPr>
        <w:t>a prodlení s řádným a včasným dokončením díla 1</w:t>
      </w:r>
      <w:r w:rsidR="00B45FCF">
        <w:rPr>
          <w:rFonts w:ascii="Arial" w:hAnsi="Arial" w:cs="Arial"/>
          <w:color w:val="000000"/>
          <w:sz w:val="22"/>
          <w:szCs w:val="22"/>
        </w:rPr>
        <w:t>0</w:t>
      </w:r>
      <w:r w:rsidR="007724F1" w:rsidRPr="004967F2">
        <w:rPr>
          <w:rFonts w:ascii="Arial" w:hAnsi="Arial" w:cs="Arial"/>
          <w:bCs/>
          <w:color w:val="000000"/>
          <w:sz w:val="22"/>
          <w:szCs w:val="22"/>
        </w:rPr>
        <w:t>.000</w:t>
      </w:r>
      <w:r w:rsidR="007724F1" w:rsidRPr="004967F2">
        <w:rPr>
          <w:rFonts w:ascii="Arial" w:hAnsi="Arial" w:cs="Arial"/>
          <w:color w:val="000000"/>
          <w:sz w:val="22"/>
          <w:szCs w:val="22"/>
        </w:rPr>
        <w:t xml:space="preserve">,- Kč za každý </w:t>
      </w:r>
      <w:r w:rsidR="007724F1" w:rsidRPr="004967F2">
        <w:rPr>
          <w:rFonts w:ascii="Arial" w:hAnsi="Arial" w:cs="Arial"/>
          <w:bCs/>
          <w:color w:val="000000"/>
          <w:sz w:val="22"/>
          <w:szCs w:val="22"/>
        </w:rPr>
        <w:t>započatý den</w:t>
      </w:r>
      <w:r w:rsidRPr="004967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2C3D">
        <w:rPr>
          <w:rFonts w:ascii="Arial" w:hAnsi="Arial" w:cs="Arial"/>
          <w:color w:val="000000"/>
          <w:sz w:val="22"/>
          <w:szCs w:val="22"/>
        </w:rPr>
        <w:t>prodlení;</w:t>
      </w:r>
    </w:p>
    <w:p w:rsidR="00E72C3D" w:rsidRPr="00E72C3D" w:rsidRDefault="004967F2" w:rsidP="00E72C3D">
      <w:pPr>
        <w:numPr>
          <w:ilvl w:val="1"/>
          <w:numId w:val="38"/>
        </w:numPr>
        <w:tabs>
          <w:tab w:val="clear" w:pos="144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E72C3D">
        <w:rPr>
          <w:rFonts w:ascii="Arial" w:hAnsi="Arial" w:cs="Arial"/>
          <w:color w:val="000000"/>
          <w:sz w:val="22"/>
          <w:szCs w:val="22"/>
        </w:rPr>
        <w:t>n</w:t>
      </w:r>
      <w:r w:rsidR="00397BDC" w:rsidRPr="00E72C3D">
        <w:rPr>
          <w:rFonts w:ascii="Arial" w:hAnsi="Arial" w:cs="Arial"/>
          <w:color w:val="000000"/>
          <w:sz w:val="22"/>
          <w:szCs w:val="22"/>
        </w:rPr>
        <w:t xml:space="preserve">ejpozději do </w:t>
      </w:r>
      <w:r w:rsidR="006A6DBE">
        <w:rPr>
          <w:rFonts w:ascii="Arial" w:hAnsi="Arial" w:cs="Arial"/>
          <w:color w:val="000000"/>
          <w:sz w:val="22"/>
          <w:szCs w:val="22"/>
        </w:rPr>
        <w:t>3 pracovních</w:t>
      </w:r>
      <w:r w:rsidR="00397BDC" w:rsidRPr="00E72C3D">
        <w:rPr>
          <w:rFonts w:ascii="Arial" w:hAnsi="Arial" w:cs="Arial"/>
          <w:color w:val="000000"/>
          <w:sz w:val="22"/>
          <w:szCs w:val="22"/>
        </w:rPr>
        <w:t xml:space="preserve"> dnů po odevzdání a převzetí díla objednateli je zhotovitel povinen vyklidit</w:t>
      </w:r>
      <w:r w:rsidR="00747979" w:rsidRPr="00E72C3D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E72C3D">
        <w:rPr>
          <w:rFonts w:ascii="Arial" w:hAnsi="Arial" w:cs="Arial"/>
          <w:color w:val="000000"/>
          <w:sz w:val="22"/>
          <w:szCs w:val="22"/>
        </w:rPr>
        <w:t xml:space="preserve">místa plnění a upravit je podle projektové dokumentace nebo písemné dohody. </w:t>
      </w:r>
      <w:r w:rsidR="00E72C3D" w:rsidRPr="00E72C3D">
        <w:rPr>
          <w:rFonts w:ascii="Arial" w:hAnsi="Arial" w:cs="Arial"/>
          <w:sz w:val="22"/>
          <w:szCs w:val="22"/>
        </w:rPr>
        <w:t>Za nesplnění dohodnutého termínu vyklizení staveniště, nebo dohodnutého termínu odstranění vad díla, zaplatí zhotovitel smluvní pokutu ve výši 5.000 Kč za každý i započatý kalendářní týden prodlení;</w:t>
      </w:r>
    </w:p>
    <w:p w:rsidR="00E72C3D" w:rsidRDefault="00E72C3D" w:rsidP="00E72C3D">
      <w:pPr>
        <w:numPr>
          <w:ilvl w:val="1"/>
          <w:numId w:val="38"/>
        </w:numPr>
        <w:tabs>
          <w:tab w:val="clear" w:pos="144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E72C3D">
        <w:rPr>
          <w:rFonts w:ascii="Arial" w:hAnsi="Arial" w:cs="Arial"/>
          <w:sz w:val="22"/>
          <w:szCs w:val="22"/>
        </w:rPr>
        <w:t>za každé jednotlivé porušení předpisů BOZP zhotovitelem nebo jeho subdodavateli, zhotovitel zaplatí smluvní pokutu ve výši 2.000 Kč za jednotlivé porušení</w:t>
      </w:r>
      <w:r>
        <w:rPr>
          <w:rFonts w:ascii="Arial" w:hAnsi="Arial" w:cs="Arial"/>
          <w:sz w:val="22"/>
          <w:szCs w:val="22"/>
        </w:rPr>
        <w:t>;</w:t>
      </w:r>
    </w:p>
    <w:p w:rsidR="00E72C3D" w:rsidRPr="00E72C3D" w:rsidRDefault="00E72C3D" w:rsidP="00E72C3D">
      <w:pPr>
        <w:numPr>
          <w:ilvl w:val="1"/>
          <w:numId w:val="38"/>
        </w:numPr>
        <w:tabs>
          <w:tab w:val="clear" w:pos="1440"/>
          <w:tab w:val="num" w:pos="7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E72C3D">
        <w:rPr>
          <w:rFonts w:ascii="Arial" w:hAnsi="Arial" w:cs="Arial"/>
          <w:sz w:val="22"/>
          <w:szCs w:val="22"/>
        </w:rPr>
        <w:t xml:space="preserve">zhotovitel uhradí objednateli poplatky, sankce, škody a vzniklé vícenáklady, které by byl objednatel nucen vynaložit z důvodu nedodržení podmínek pravomocných rozhodnutí, nebo závazných vyjádření orgánů státní správy ze strany zhotovitele, které se týkají předmětu díla dle této </w:t>
      </w:r>
      <w:r>
        <w:rPr>
          <w:rFonts w:ascii="Arial" w:hAnsi="Arial" w:cs="Arial"/>
          <w:sz w:val="22"/>
          <w:szCs w:val="22"/>
        </w:rPr>
        <w:t>smlouvy.</w:t>
      </w:r>
    </w:p>
    <w:p w:rsidR="007724F1" w:rsidRPr="005E1F71" w:rsidRDefault="007724F1" w:rsidP="007724F1">
      <w:pPr>
        <w:ind w:left="1408" w:hanging="1125"/>
        <w:jc w:val="both"/>
        <w:rPr>
          <w:rFonts w:ascii="Arial" w:hAnsi="Arial"/>
          <w:sz w:val="22"/>
          <w:szCs w:val="22"/>
        </w:rPr>
      </w:pPr>
    </w:p>
    <w:p w:rsidR="007724F1" w:rsidRDefault="007724F1" w:rsidP="007724F1">
      <w:pPr>
        <w:pStyle w:val="Zpat"/>
        <w:tabs>
          <w:tab w:val="clear" w:pos="4536"/>
          <w:tab w:val="clear" w:pos="9072"/>
        </w:tabs>
        <w:spacing w:line="240" w:lineRule="auto"/>
        <w:rPr>
          <w:rFonts w:ascii="Arial" w:hAnsi="Arial"/>
          <w:sz w:val="22"/>
          <w:szCs w:val="22"/>
        </w:rPr>
      </w:pPr>
      <w:r w:rsidRPr="005E1F71">
        <w:rPr>
          <w:rFonts w:ascii="Arial" w:hAnsi="Arial"/>
          <w:sz w:val="22"/>
          <w:szCs w:val="22"/>
        </w:rPr>
        <w:t>2</w:t>
      </w:r>
      <w:r w:rsidR="004967F2">
        <w:rPr>
          <w:rFonts w:ascii="Arial" w:hAnsi="Arial"/>
          <w:sz w:val="22"/>
          <w:szCs w:val="22"/>
        </w:rPr>
        <w:t xml:space="preserve">. </w:t>
      </w:r>
      <w:r w:rsidRPr="005E1F71">
        <w:rPr>
          <w:rFonts w:ascii="Arial" w:hAnsi="Arial"/>
          <w:sz w:val="22"/>
          <w:szCs w:val="22"/>
        </w:rPr>
        <w:t>Ustanovení o smluvní pokutě neruší právo objedna</w:t>
      </w:r>
      <w:r w:rsidR="004967F2">
        <w:rPr>
          <w:rFonts w:ascii="Arial" w:hAnsi="Arial"/>
          <w:sz w:val="22"/>
          <w:szCs w:val="22"/>
        </w:rPr>
        <w:t xml:space="preserve">tele na náhradu škody a ušlého </w:t>
      </w:r>
      <w:r w:rsidRPr="005E1F71">
        <w:rPr>
          <w:rFonts w:ascii="Arial" w:hAnsi="Arial"/>
          <w:sz w:val="22"/>
          <w:szCs w:val="22"/>
        </w:rPr>
        <w:t>zisku, které mu vzniknou prodlením zhotovitele.</w:t>
      </w:r>
    </w:p>
    <w:p w:rsidR="007724F1" w:rsidRDefault="007724F1" w:rsidP="007724F1">
      <w:pPr>
        <w:pStyle w:val="Zpat"/>
        <w:tabs>
          <w:tab w:val="clear" w:pos="4536"/>
          <w:tab w:val="clear" w:pos="9072"/>
        </w:tabs>
        <w:spacing w:line="240" w:lineRule="auto"/>
        <w:rPr>
          <w:rFonts w:ascii="Arial" w:hAnsi="Arial" w:cs="Arial"/>
          <w:color w:val="FF0000"/>
          <w:sz w:val="22"/>
          <w:szCs w:val="22"/>
        </w:rPr>
      </w:pPr>
    </w:p>
    <w:p w:rsidR="007724F1" w:rsidRPr="007724F1" w:rsidRDefault="004967F2" w:rsidP="007724F1">
      <w:pPr>
        <w:pStyle w:val="Zpat"/>
        <w:tabs>
          <w:tab w:val="clear" w:pos="4536"/>
          <w:tab w:val="clear" w:pos="9072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7724F1" w:rsidRPr="007724F1">
        <w:rPr>
          <w:rFonts w:ascii="Arial" w:hAnsi="Arial" w:cs="Arial"/>
          <w:sz w:val="22"/>
          <w:szCs w:val="22"/>
        </w:rPr>
        <w:t>Objednatel je oprávněn započíst smluvní pokuty proti platbám za plnění zhotovitele a zhotovitel s tímto bez výhrad souhlasí.</w:t>
      </w:r>
    </w:p>
    <w:p w:rsidR="00747979" w:rsidRPr="007724F1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4. Zhotovitel se zavazuje uhradit smluvní pokutu do 10 kalendářních dnů ode dne doručení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vyúčtování smluvní pokuty</w:t>
      </w:r>
      <w:r w:rsidR="00092C02">
        <w:rPr>
          <w:rFonts w:ascii="Arial" w:hAnsi="Arial" w:cs="Arial"/>
          <w:color w:val="000000"/>
          <w:sz w:val="22"/>
          <w:szCs w:val="22"/>
        </w:rPr>
        <w:t>.</w:t>
      </w:r>
    </w:p>
    <w:p w:rsidR="00747979" w:rsidRPr="005E1445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7979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5. Doručení vyúčtování smluvní pokuty se provede osobně nebo doporučeně prostřednictvím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provozovatele poštovních služeb. V případě pochybností se má zásilka za doručenou dnem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jejího uložení, byla-li odeslána doporučené na adresu zhotovitele uvedenou v záhlaví této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smlouvy.</w:t>
      </w:r>
    </w:p>
    <w:p w:rsidR="00747979" w:rsidRPr="005E1445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6. Povinnost zaplatit je splněna připsáním částky na účet objednatele.</w:t>
      </w:r>
    </w:p>
    <w:p w:rsidR="00747979" w:rsidRPr="005E1445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7. Uhrazením smluvní pokuty není dotčeno právo na náhradu škody, kterou lze vymáhat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samostatně vedle smluvní pokuty.</w:t>
      </w:r>
    </w:p>
    <w:p w:rsidR="00747979" w:rsidRPr="005E1445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8. Uhrazením smluvní pokuty nezaniká povinnost odstranit závadný stav.</w:t>
      </w:r>
    </w:p>
    <w:p w:rsidR="00747979" w:rsidRPr="005E1445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4D0E88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Zhotovitel je oprávněn účtovat objednateli pro případ prodlení s placením ceny díla o déle než 5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092C02">
        <w:rPr>
          <w:rFonts w:ascii="Arial" w:hAnsi="Arial" w:cs="Arial"/>
          <w:color w:val="000000"/>
          <w:sz w:val="22"/>
          <w:szCs w:val="22"/>
        </w:rPr>
        <w:t>dnů, smluvní pokutu ve výší 0,1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 xml:space="preserve"> % z dlužné částky, za každý i započatý kalendářní den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prodlení.</w:t>
      </w:r>
    </w:p>
    <w:p w:rsidR="00747979" w:rsidRPr="005E1445" w:rsidRDefault="0074797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7479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IX.</w:t>
      </w:r>
      <w:r w:rsidR="00747979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Záruka a odpovědnost za vady díla</w:t>
      </w:r>
    </w:p>
    <w:p w:rsidR="00747979" w:rsidRPr="005E1445" w:rsidRDefault="00747979" w:rsidP="007479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Zhotovitel se zavazuje, že dílo bude zhotoveno v souladu s projektovou dokumentací a touto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smlouvou</w:t>
      </w:r>
      <w:r w:rsidRPr="005E1445">
        <w:rPr>
          <w:rFonts w:ascii="Arial" w:hAnsi="Arial" w:cs="Arial"/>
          <w:color w:val="0000FF"/>
          <w:sz w:val="22"/>
          <w:szCs w:val="22"/>
        </w:rPr>
        <w:t xml:space="preserve">, </w:t>
      </w:r>
      <w:r w:rsidRPr="005E1445">
        <w:rPr>
          <w:rFonts w:ascii="Arial" w:hAnsi="Arial" w:cs="Arial"/>
          <w:color w:val="000000"/>
          <w:sz w:val="22"/>
          <w:szCs w:val="22"/>
        </w:rPr>
        <w:t>platnými právními předpisy, pravidly poskytovatele dotace a platnými normami</w:t>
      </w:r>
      <w:r w:rsidR="0074797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vztahujících se k materiálům a pracím prováděným dle této smlouvy.</w:t>
      </w:r>
    </w:p>
    <w:p w:rsidR="00A06DCD" w:rsidRPr="00DC32AE" w:rsidRDefault="00A06DCD" w:rsidP="004967F2">
      <w:pPr>
        <w:jc w:val="both"/>
        <w:rPr>
          <w:rFonts w:ascii="Arial" w:hAnsi="Arial"/>
          <w:color w:val="000000"/>
          <w:sz w:val="22"/>
          <w:szCs w:val="22"/>
        </w:rPr>
      </w:pPr>
      <w:r w:rsidRPr="00DC32AE">
        <w:rPr>
          <w:rFonts w:ascii="Arial" w:hAnsi="Arial"/>
          <w:color w:val="000000"/>
          <w:sz w:val="22"/>
          <w:szCs w:val="22"/>
        </w:rPr>
        <w:t xml:space="preserve">Zhotovitel je povinen provést dílo řádně, na svůj náklad a na své nebezpečí ve sjednané době. Zhotovitel je povinen po celou dobu provádění díla pořizovat průkaznou </w:t>
      </w:r>
      <w:r w:rsidR="00E72B06" w:rsidRPr="00DC32AE">
        <w:rPr>
          <w:rFonts w:ascii="Arial" w:hAnsi="Arial"/>
          <w:color w:val="000000"/>
          <w:sz w:val="22"/>
          <w:szCs w:val="22"/>
        </w:rPr>
        <w:t>foto</w:t>
      </w:r>
      <w:r w:rsidRPr="00DC32AE">
        <w:rPr>
          <w:rFonts w:ascii="Arial" w:hAnsi="Arial"/>
          <w:color w:val="000000"/>
          <w:sz w:val="22"/>
          <w:szCs w:val="22"/>
        </w:rPr>
        <w:t xml:space="preserve">dokumentaci a tuto následně v elektronické podobě předat objednateli. </w:t>
      </w:r>
    </w:p>
    <w:p w:rsidR="00A06DCD" w:rsidRPr="00DC32AE" w:rsidRDefault="00A06DCD" w:rsidP="00DC32AE">
      <w:pPr>
        <w:jc w:val="both"/>
        <w:rPr>
          <w:rFonts w:ascii="Arial" w:hAnsi="Arial"/>
          <w:color w:val="000000"/>
          <w:sz w:val="22"/>
          <w:szCs w:val="22"/>
        </w:rPr>
      </w:pPr>
      <w:r w:rsidRPr="00DC32AE">
        <w:rPr>
          <w:rFonts w:ascii="Arial" w:hAnsi="Arial"/>
          <w:color w:val="000000"/>
          <w:sz w:val="22"/>
          <w:szCs w:val="22"/>
        </w:rPr>
        <w:t xml:space="preserve">Objednatel nebo jím pověřený zástupce je oprávněn kontrolovat provádění díla. Zjistí-li, že zhotovitel provádí dílo v rozporu se svými povinnostmi, je objednatel oprávněn dožadovat se toho, aby zhotovitel odstranil vady vzniklé vadným prováděním a dílo prováděl řádným způsobem. Jestliže zhotovitel tak neučiní ani v přiměřené lhůtě mu k tomu poskytnuté a postup zhotovitele by vedl nepochybně k porušení smlouvy, má objednatel právo od </w:t>
      </w:r>
      <w:proofErr w:type="spellStart"/>
      <w:r w:rsidRPr="00DC32AE">
        <w:rPr>
          <w:rFonts w:ascii="Arial" w:hAnsi="Arial"/>
          <w:color w:val="000000"/>
          <w:sz w:val="22"/>
          <w:szCs w:val="22"/>
        </w:rPr>
        <w:t>SoD</w:t>
      </w:r>
      <w:proofErr w:type="spellEnd"/>
      <w:r w:rsidRPr="00DC32AE">
        <w:rPr>
          <w:rFonts w:ascii="Arial" w:hAnsi="Arial"/>
          <w:color w:val="000000"/>
          <w:sz w:val="22"/>
          <w:szCs w:val="22"/>
        </w:rPr>
        <w:t xml:space="preserve"> odstoupit.</w:t>
      </w:r>
    </w:p>
    <w:p w:rsidR="000B1B22" w:rsidRDefault="000B1B22" w:rsidP="000B1B22">
      <w:pPr>
        <w:spacing w:after="120"/>
        <w:jc w:val="both"/>
      </w:pPr>
    </w:p>
    <w:p w:rsidR="000B1B22" w:rsidRPr="000B1B22" w:rsidRDefault="000B1B22" w:rsidP="000B1B2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B1B22">
        <w:rPr>
          <w:rFonts w:ascii="Arial" w:hAnsi="Arial" w:cs="Arial"/>
          <w:color w:val="000000"/>
          <w:sz w:val="22"/>
          <w:szCs w:val="22"/>
        </w:rPr>
        <w:t xml:space="preserve">2. Sjednaná záruční doba na nově zhotovené stavební činí 60 měsíců. </w:t>
      </w:r>
    </w:p>
    <w:p w:rsidR="00BA6CB5" w:rsidRPr="00BA6CB5" w:rsidRDefault="00BA6CB5" w:rsidP="00BA6CB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Záruka na - vodovodní baterie: </w:t>
      </w:r>
      <w:r w:rsidRPr="00BA6CB5">
        <w:rPr>
          <w:rFonts w:ascii="Arial" w:hAnsi="Arial" w:cs="Arial"/>
          <w:color w:val="000000"/>
          <w:sz w:val="22"/>
          <w:szCs w:val="22"/>
          <w:highlight w:val="yellow"/>
        </w:rPr>
        <w:t>…………….</w:t>
      </w:r>
      <w:r w:rsidRPr="00BA6CB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6CB5" w:rsidRPr="00BA6CB5" w:rsidRDefault="00BA6CB5" w:rsidP="00BA6CB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6CB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BA6CB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klozetové mísy: </w:t>
      </w:r>
      <w:r w:rsidRPr="00BA6CB5">
        <w:rPr>
          <w:rFonts w:ascii="Arial" w:hAnsi="Arial" w:cs="Arial"/>
          <w:color w:val="000000"/>
          <w:sz w:val="22"/>
          <w:szCs w:val="22"/>
          <w:highlight w:val="yellow"/>
        </w:rPr>
        <w:t>……………</w:t>
      </w:r>
      <w:proofErr w:type="gramStart"/>
      <w:r w:rsidRPr="00BA6CB5">
        <w:rPr>
          <w:rFonts w:ascii="Arial" w:hAnsi="Arial" w:cs="Arial"/>
          <w:color w:val="000000"/>
          <w:sz w:val="22"/>
          <w:szCs w:val="22"/>
          <w:highlight w:val="yellow"/>
        </w:rPr>
        <w:t>…..</w:t>
      </w:r>
      <w:proofErr w:type="gramEnd"/>
    </w:p>
    <w:p w:rsidR="00BA6CB5" w:rsidRPr="00BA6CB5" w:rsidRDefault="00BA6CB5" w:rsidP="00BA6CB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A6CB5">
        <w:rPr>
          <w:rFonts w:ascii="Arial" w:hAnsi="Arial" w:cs="Arial"/>
          <w:color w:val="000000"/>
          <w:sz w:val="22"/>
          <w:szCs w:val="22"/>
        </w:rPr>
        <w:t>- pisoárové záchodky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6CB5">
        <w:rPr>
          <w:rFonts w:ascii="Arial" w:hAnsi="Arial" w:cs="Arial"/>
          <w:color w:val="000000"/>
          <w:sz w:val="22"/>
          <w:szCs w:val="22"/>
          <w:highlight w:val="yellow"/>
        </w:rPr>
        <w:t>……………</w:t>
      </w:r>
    </w:p>
    <w:p w:rsidR="00BA6CB5" w:rsidRDefault="00BA6CB5" w:rsidP="00BA6CB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A6CB5">
        <w:rPr>
          <w:rFonts w:ascii="Arial" w:hAnsi="Arial" w:cs="Arial"/>
          <w:color w:val="000000"/>
          <w:sz w:val="22"/>
          <w:szCs w:val="22"/>
        </w:rPr>
        <w:t>- svítidla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6CB5">
        <w:rPr>
          <w:rFonts w:ascii="Arial" w:hAnsi="Arial" w:cs="Arial"/>
          <w:color w:val="000000"/>
          <w:sz w:val="22"/>
          <w:szCs w:val="22"/>
          <w:highlight w:val="yellow"/>
        </w:rPr>
        <w:t>………………</w:t>
      </w:r>
      <w:r w:rsidRPr="00BA6CB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B1B22" w:rsidRPr="000B1B22" w:rsidRDefault="000B1B22" w:rsidP="000B1B2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B1B22">
        <w:rPr>
          <w:rFonts w:ascii="Arial" w:hAnsi="Arial" w:cs="Arial"/>
          <w:color w:val="000000"/>
          <w:sz w:val="22"/>
          <w:szCs w:val="22"/>
        </w:rPr>
        <w:t xml:space="preserve">Na </w:t>
      </w:r>
      <w:r w:rsidR="00BA6CB5">
        <w:rPr>
          <w:rFonts w:ascii="Arial" w:hAnsi="Arial" w:cs="Arial"/>
          <w:color w:val="000000"/>
          <w:sz w:val="22"/>
          <w:szCs w:val="22"/>
        </w:rPr>
        <w:t xml:space="preserve">ostatní </w:t>
      </w:r>
      <w:r w:rsidRPr="000B1B22">
        <w:rPr>
          <w:rFonts w:ascii="Arial" w:hAnsi="Arial" w:cs="Arial"/>
          <w:color w:val="000000"/>
          <w:sz w:val="22"/>
          <w:szCs w:val="22"/>
        </w:rPr>
        <w:t xml:space="preserve">zařizovací předměty, technologické vybavení a zařízení bude poskytnuta záruka </w:t>
      </w:r>
      <w:r w:rsidR="00092C02">
        <w:rPr>
          <w:rFonts w:ascii="Arial" w:hAnsi="Arial" w:cs="Arial"/>
          <w:color w:val="000000"/>
          <w:sz w:val="22"/>
          <w:szCs w:val="22"/>
        </w:rPr>
        <w:t xml:space="preserve">v délce </w:t>
      </w:r>
      <w:r w:rsidR="00BA6CB5">
        <w:rPr>
          <w:rFonts w:ascii="Arial" w:hAnsi="Arial" w:cs="Arial"/>
          <w:color w:val="000000"/>
          <w:sz w:val="22"/>
          <w:szCs w:val="22"/>
        </w:rPr>
        <w:t xml:space="preserve">24 měsíců. </w:t>
      </w:r>
    </w:p>
    <w:p w:rsidR="000B1B22" w:rsidRDefault="000B1B22" w:rsidP="000B1B22"/>
    <w:p w:rsidR="000B1B22" w:rsidRDefault="000B1B22" w:rsidP="000B1B2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B1B22">
        <w:rPr>
          <w:rFonts w:ascii="Arial" w:hAnsi="Arial" w:cs="Arial"/>
          <w:color w:val="000000"/>
          <w:sz w:val="22"/>
          <w:szCs w:val="22"/>
        </w:rPr>
        <w:t>Záruční doba se počítá od data podpisu přejímacího protokolu</w:t>
      </w:r>
      <w:r w:rsidR="007613E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1B22">
        <w:rPr>
          <w:rFonts w:ascii="Arial" w:hAnsi="Arial" w:cs="Arial"/>
          <w:color w:val="000000"/>
          <w:sz w:val="22"/>
          <w:szCs w:val="22"/>
        </w:rPr>
        <w:t>(bez vad a nedodělků).</w:t>
      </w:r>
    </w:p>
    <w:p w:rsidR="000B1B22" w:rsidRDefault="000B1B22" w:rsidP="000B1B22">
      <w:pPr>
        <w:jc w:val="both"/>
      </w:pPr>
    </w:p>
    <w:p w:rsidR="000B1B22" w:rsidRDefault="000B1B22" w:rsidP="000B1B2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B1B22">
        <w:rPr>
          <w:rFonts w:ascii="Arial" w:hAnsi="Arial" w:cs="Arial"/>
          <w:sz w:val="22"/>
          <w:szCs w:val="22"/>
        </w:rPr>
        <w:t>4. Zhotovitel neodpovídá za vady, které se vyskytly v průběhu záruční doby v důsledku nedodržení obvyklého způsobu užívání díla či násilného mechanického poškození nebo v důsledku nedodržení předepsané údržby a pokynů pro provoz díla, které zhotovitel předal objednateli při přejímce a jsou přílohou k protokolu o předání a převzetí díla.</w:t>
      </w:r>
    </w:p>
    <w:p w:rsidR="000B1B22" w:rsidRDefault="000B1B22" w:rsidP="000B1B2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1B22" w:rsidRPr="000B1B22" w:rsidRDefault="000B1B22" w:rsidP="000B1B2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5. </w:t>
      </w:r>
      <w:r w:rsidRPr="000B1B22">
        <w:rPr>
          <w:rFonts w:ascii="Arial" w:hAnsi="Arial" w:cs="Arial"/>
          <w:sz w:val="22"/>
          <w:szCs w:val="22"/>
        </w:rPr>
        <w:t xml:space="preserve">Případné připomínky k obsahu nebo kvalitě díla v průběhu jeho provádění jakož i případné následné reklamace je objednatel povinen sdělit zhotoviteli neprodleně tak, aby bylo možno připomínky a reklamace okamžitě řešit, aniž by vznikly následné škody na díle. </w:t>
      </w:r>
    </w:p>
    <w:p w:rsidR="000B1B22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Objednatel má vůči zhotoviteli práva z odpovědnosti za vady dle NOZ v platném znění.</w:t>
      </w:r>
    </w:p>
    <w:p w:rsidR="00FC5690" w:rsidRPr="005E1445" w:rsidRDefault="00FC569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V reklamaci objednatel uvede popis vady, jak se projevuje, jakým způsobem požaduje vadu</w:t>
      </w:r>
      <w:r w:rsidR="00FC5690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odstranit.</w:t>
      </w:r>
    </w:p>
    <w:p w:rsidR="00FC5690" w:rsidRPr="005E1445" w:rsidRDefault="00FC569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38B8" w:rsidRPr="00EB35F0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 xml:space="preserve">. Zhotovitel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>v rámci záruční lhůty uzná reklamaci do 5 pracovních dnů ode dne doručení</w:t>
      </w:r>
      <w:r w:rsidR="00FC5690" w:rsidRPr="00EB35F0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 xml:space="preserve">písemného oznámení o vadě, pokud se smluvní strany nedohodnou jinak. Zhotovitel </w:t>
      </w:r>
      <w:r w:rsidR="007438B8" w:rsidRPr="00EB35F0">
        <w:rPr>
          <w:rFonts w:ascii="Arial" w:hAnsi="Arial" w:cs="Arial"/>
          <w:color w:val="000000"/>
          <w:sz w:val="22"/>
          <w:szCs w:val="22"/>
        </w:rPr>
        <w:t xml:space="preserve">je povinen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>odstran</w:t>
      </w:r>
      <w:r w:rsidR="007438B8" w:rsidRPr="00EB35F0">
        <w:rPr>
          <w:rFonts w:ascii="Arial" w:hAnsi="Arial" w:cs="Arial"/>
          <w:color w:val="000000"/>
          <w:sz w:val="22"/>
          <w:szCs w:val="22"/>
        </w:rPr>
        <w:t>it</w:t>
      </w:r>
      <w:r w:rsidR="00FC5690" w:rsidRPr="00EB35F0">
        <w:rPr>
          <w:rFonts w:ascii="Arial" w:hAnsi="Arial" w:cs="Arial"/>
          <w:color w:val="000000"/>
          <w:sz w:val="22"/>
          <w:szCs w:val="22"/>
        </w:rPr>
        <w:t xml:space="preserve">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 xml:space="preserve">vadu v nejbližším </w:t>
      </w:r>
      <w:r w:rsidR="00752195" w:rsidRPr="00EB35F0">
        <w:rPr>
          <w:rFonts w:ascii="Arial" w:hAnsi="Arial" w:cs="Arial"/>
          <w:color w:val="000000"/>
          <w:sz w:val="22"/>
          <w:szCs w:val="22"/>
        </w:rPr>
        <w:t xml:space="preserve">možném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 xml:space="preserve">termínu, </w:t>
      </w:r>
      <w:r w:rsidR="001733E2" w:rsidRPr="00EB35F0">
        <w:rPr>
          <w:rFonts w:ascii="Arial" w:hAnsi="Arial" w:cs="Arial"/>
          <w:color w:val="000000"/>
          <w:sz w:val="22"/>
          <w:szCs w:val="22"/>
        </w:rPr>
        <w:t xml:space="preserve">nejpozději však do 10 dnů od obdržení reklamace,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>pokud se smluvní strany nedohodnou</w:t>
      </w:r>
      <w:r w:rsidR="00FC5690" w:rsidRPr="00EB35F0">
        <w:rPr>
          <w:rFonts w:ascii="Arial" w:hAnsi="Arial" w:cs="Arial"/>
          <w:color w:val="000000"/>
          <w:sz w:val="22"/>
          <w:szCs w:val="22"/>
        </w:rPr>
        <w:t xml:space="preserve"> </w:t>
      </w:r>
      <w:r w:rsidR="001733E2" w:rsidRPr="00EB35F0">
        <w:rPr>
          <w:rFonts w:ascii="Arial" w:hAnsi="Arial" w:cs="Arial"/>
          <w:color w:val="000000"/>
          <w:sz w:val="22"/>
          <w:szCs w:val="22"/>
        </w:rPr>
        <w:t>jinak, a to i v případě, že reklamaci neuznává.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 xml:space="preserve"> </w:t>
      </w:r>
      <w:r w:rsidR="001733E2" w:rsidRPr="00EB35F0">
        <w:rPr>
          <w:rFonts w:ascii="Arial" w:hAnsi="Arial" w:cs="Arial"/>
          <w:color w:val="000000"/>
          <w:sz w:val="22"/>
          <w:szCs w:val="22"/>
        </w:rPr>
        <w:t xml:space="preserve">Pro případ reklamace vad, u nichž objednatel uvede, že se jedná o havárii, je zhotovitel povinen zahájit odstraňování reklamované vady (havárie) do 24 hodin po obdržení reklamace. </w:t>
      </w:r>
    </w:p>
    <w:p w:rsidR="00397BDC" w:rsidRPr="00EB35F0" w:rsidRDefault="001733E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B35F0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E72B06" w:rsidRPr="00EB35F0">
        <w:rPr>
          <w:rFonts w:ascii="Arial" w:hAnsi="Arial" w:cs="Arial"/>
          <w:color w:val="000000"/>
          <w:sz w:val="22"/>
          <w:szCs w:val="22"/>
        </w:rPr>
        <w:t xml:space="preserve">tak </w:t>
      </w:r>
      <w:r w:rsidRPr="00EB35F0">
        <w:rPr>
          <w:rFonts w:ascii="Arial" w:hAnsi="Arial" w:cs="Arial"/>
          <w:color w:val="000000"/>
          <w:sz w:val="22"/>
          <w:szCs w:val="22"/>
        </w:rPr>
        <w:t xml:space="preserve">zhotovitel neučiní, je povinen uhradit objednateli smluvní pokutu ve výši 10.000,-Kč za každý den prodlení se splněním povinnosti odstranit reklamovanou vadu. Objednatel má vedle nároku na uhrazení smluvní pokuty právo na náhradu vzniklé škody.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>Objednatel je povinen umožnit zhotoviteli odstranění vady.</w:t>
      </w:r>
      <w:r w:rsidR="00D75B2F" w:rsidRPr="00EB35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38B8" w:rsidRPr="00EB35F0" w:rsidRDefault="007438B8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B35F0">
        <w:rPr>
          <w:rFonts w:ascii="Arial" w:hAnsi="Arial"/>
          <w:color w:val="000000"/>
          <w:sz w:val="22"/>
          <w:szCs w:val="22"/>
        </w:rPr>
        <w:t>Nenastoupí-li zhotovitel k odstranění reklamovaných vad ve stanoveném termínu, má objednatel právo uhradit jejich odstranění jinou specializovanou firmou</w:t>
      </w:r>
      <w:r w:rsidR="00E94BC3" w:rsidRPr="00EB35F0">
        <w:rPr>
          <w:rFonts w:ascii="Arial" w:hAnsi="Arial"/>
          <w:color w:val="000000"/>
          <w:sz w:val="22"/>
          <w:szCs w:val="22"/>
        </w:rPr>
        <w:t>, a to buď</w:t>
      </w:r>
      <w:r w:rsidRPr="00EB35F0">
        <w:rPr>
          <w:rFonts w:ascii="Arial" w:hAnsi="Arial"/>
          <w:color w:val="000000"/>
          <w:sz w:val="22"/>
          <w:szCs w:val="22"/>
        </w:rPr>
        <w:t xml:space="preserve"> z částky představující tzv. zádržné dle </w:t>
      </w:r>
      <w:proofErr w:type="gramStart"/>
      <w:r w:rsidRPr="00EB35F0">
        <w:rPr>
          <w:rFonts w:ascii="Arial" w:hAnsi="Arial"/>
          <w:color w:val="000000"/>
          <w:sz w:val="22"/>
          <w:szCs w:val="22"/>
        </w:rPr>
        <w:t>bodu V.2. této</w:t>
      </w:r>
      <w:proofErr w:type="gramEnd"/>
      <w:r w:rsidRPr="00EB35F0">
        <w:rPr>
          <w:rFonts w:ascii="Arial" w:hAnsi="Arial"/>
          <w:color w:val="000000"/>
          <w:sz w:val="22"/>
          <w:szCs w:val="22"/>
        </w:rPr>
        <w:t xml:space="preserve"> smlouvy, ev. z vlastních finančních prostředků a následně požadovat </w:t>
      </w:r>
      <w:r w:rsidR="00E94BC3" w:rsidRPr="00EB35F0">
        <w:rPr>
          <w:rFonts w:ascii="Arial" w:hAnsi="Arial"/>
          <w:color w:val="000000"/>
          <w:sz w:val="22"/>
          <w:szCs w:val="22"/>
        </w:rPr>
        <w:t>po zhotoviteli proplacení ceny za odstranění vad jinou firmou.</w:t>
      </w:r>
    </w:p>
    <w:p w:rsidR="00FC5690" w:rsidRPr="005E1445" w:rsidRDefault="00FC569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C5690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 xml:space="preserve">. Odstranění vady sdělí zhotovitel objednateli písemně. </w:t>
      </w:r>
    </w:p>
    <w:p w:rsidR="00092C02" w:rsidRPr="005E1445" w:rsidRDefault="00092C0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Doba od doručení reklamace do odstranění vady se do záruční doby nezapočítává.</w:t>
      </w:r>
    </w:p>
    <w:p w:rsidR="00FC5690" w:rsidRPr="005E1445" w:rsidRDefault="00FC569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0B1B2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V ostatním platí příslušná ustanovení NOZ v platném znění.</w:t>
      </w:r>
    </w:p>
    <w:p w:rsidR="00FC5690" w:rsidRPr="005E1445" w:rsidRDefault="00FC5690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7429E" w:rsidRDefault="0037429E" w:rsidP="00FC56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FC56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X.</w:t>
      </w:r>
      <w:r w:rsidR="00FC5690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Odpovědnost za škodu</w:t>
      </w:r>
    </w:p>
    <w:p w:rsidR="00FC5690" w:rsidRPr="005E1445" w:rsidRDefault="00FC5690" w:rsidP="00FC56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0379B9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Odpovědnost za škodu na zhotovovaném díle nebo jeho části nese zhotovitel v plném rozsahu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až do dne předání a převzetí celého díla bez vad a nedodělků objednatelem.</w:t>
      </w: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2. Pokud zhotovitel způsobí při provádění díla škodu objednateli nebo třetím osobám, je povinen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ji v plné výši uhradit; zhotovitel odpovídá za škodu způsobenou třetí osobou v době od předání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místa plnění do ukončení a předání díla včetně vyklizení a vyčištění místa plnění.</w:t>
      </w: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3. Škodu je objednatel oprávněn započíst proti pohledávce zhotovitele. V případě, že taková</w:t>
      </w:r>
    </w:p>
    <w:p w:rsidR="000379B9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pohledávka neexistuje, bude objednatelem vystaveno a zhotovitelem uhrazeno vyúčtování této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škody v souladu s touto smlouvou, ve lhůtě do 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14 </w:t>
      </w:r>
      <w:r w:rsidRPr="005E1445">
        <w:rPr>
          <w:rFonts w:ascii="Arial" w:hAnsi="Arial" w:cs="Arial"/>
          <w:color w:val="000000"/>
          <w:sz w:val="22"/>
          <w:szCs w:val="22"/>
        </w:rPr>
        <w:t>dnů ode dne doručení tohoto vyúčtování.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Doručení tohoto vyúčtování se provede osobně nebo doporučeně prostřednictvím provozovatele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poštovních služeb.</w:t>
      </w: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D14C2A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FF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4. Zhotovitel nese odpovědnost původce odpadů, zavazuje se nezpůsobovat únik ropných,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toxických či jiných </w:t>
      </w:r>
      <w:r w:rsidRPr="00D14C2A">
        <w:rPr>
          <w:rFonts w:ascii="Arial" w:hAnsi="Arial" w:cs="Arial"/>
          <w:color w:val="000000"/>
          <w:sz w:val="22"/>
          <w:szCs w:val="22"/>
        </w:rPr>
        <w:t>škodlivých látek v místě plnění</w:t>
      </w:r>
      <w:r w:rsidRPr="00D14C2A">
        <w:rPr>
          <w:rFonts w:ascii="Arial" w:hAnsi="Arial" w:cs="Arial"/>
          <w:i/>
          <w:iCs/>
          <w:color w:val="0000FF"/>
          <w:sz w:val="22"/>
          <w:szCs w:val="22"/>
        </w:rPr>
        <w:t>.</w:t>
      </w:r>
    </w:p>
    <w:p w:rsidR="000379B9" w:rsidRPr="00D14C2A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D14C2A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C2A">
        <w:rPr>
          <w:rFonts w:ascii="Arial" w:hAnsi="Arial" w:cs="Arial"/>
          <w:color w:val="000000"/>
          <w:sz w:val="22"/>
          <w:szCs w:val="22"/>
        </w:rPr>
        <w:t>5. Povinnost uhradit škodu je splněna připsáním částky na účet objednatele.</w:t>
      </w:r>
    </w:p>
    <w:p w:rsidR="00201EAB" w:rsidRPr="00D14C2A" w:rsidRDefault="00201EA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C07F9" w:rsidRPr="00D14C2A" w:rsidRDefault="00201EA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C2A">
        <w:rPr>
          <w:rFonts w:ascii="Arial" w:hAnsi="Arial" w:cs="Arial"/>
          <w:color w:val="000000"/>
          <w:sz w:val="22"/>
          <w:szCs w:val="22"/>
        </w:rPr>
        <w:t xml:space="preserve">6. Zhotovitel obdrží klíče od zadního vchodu do budovy ZŠ a kód zabezpečení. </w:t>
      </w:r>
      <w:r w:rsidR="001C07F9" w:rsidRPr="00D14C2A">
        <w:rPr>
          <w:rFonts w:ascii="Arial" w:hAnsi="Arial" w:cs="Arial"/>
          <w:color w:val="000000"/>
          <w:sz w:val="22"/>
          <w:szCs w:val="22"/>
        </w:rPr>
        <w:t xml:space="preserve">Zhotovitel nesmí do objektu vpouštět nepovolané osoby a musí chránit majetek objednatele proti </w:t>
      </w:r>
      <w:r w:rsidR="001C07F9" w:rsidRPr="00D14C2A">
        <w:rPr>
          <w:rFonts w:ascii="Arial" w:hAnsi="Arial" w:cs="Arial"/>
          <w:color w:val="000000"/>
          <w:sz w:val="22"/>
          <w:szCs w:val="22"/>
        </w:rPr>
        <w:lastRenderedPageBreak/>
        <w:t>odcizení či ztrátě. Pokud dojde p</w:t>
      </w:r>
      <w:r w:rsidRPr="00D14C2A">
        <w:rPr>
          <w:rFonts w:ascii="Arial" w:hAnsi="Arial" w:cs="Arial"/>
          <w:color w:val="000000"/>
          <w:sz w:val="22"/>
          <w:szCs w:val="22"/>
        </w:rPr>
        <w:t xml:space="preserve">o dobu </w:t>
      </w:r>
      <w:r w:rsidR="001C07F9" w:rsidRPr="00D14C2A">
        <w:rPr>
          <w:rFonts w:ascii="Arial" w:hAnsi="Arial" w:cs="Arial"/>
          <w:color w:val="000000"/>
          <w:sz w:val="22"/>
          <w:szCs w:val="22"/>
        </w:rPr>
        <w:t>provádění stavebních prací vyplývajících z této smlouvy ke krádeži, ztrátě či poškození zařízení v majetku školy, je zhotovitel objednateli nahradit škodu v plné výši.</w:t>
      </w:r>
    </w:p>
    <w:p w:rsidR="00201EAB" w:rsidRPr="005E1445" w:rsidRDefault="00201EAB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0379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XI.</w:t>
      </w:r>
      <w:r w:rsidR="000379B9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Ukončení smluvního vztahu</w:t>
      </w:r>
    </w:p>
    <w:p w:rsidR="000379B9" w:rsidRPr="005E1445" w:rsidRDefault="000379B9" w:rsidP="000379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Smluvní strany mohou smlouvu ukončit dohodou nebo odstoupením. Dohoda o zrušení práv a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závazků musí být písemná, jinak je neplatná.</w:t>
      </w: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2. Objednatel je oprávněn od smlouvy odstoupit z důvodů uvedených v NOZ v platném znění a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 případě, že zhotovitel podstatně poruší ustanovení této smlouvy.</w:t>
      </w:r>
    </w:p>
    <w:p w:rsidR="000379B9" w:rsidRPr="001060C7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7BDC" w:rsidRPr="001060C7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0C7">
        <w:rPr>
          <w:rFonts w:ascii="Arial" w:hAnsi="Arial" w:cs="Arial"/>
          <w:sz w:val="22"/>
          <w:szCs w:val="22"/>
        </w:rPr>
        <w:t>3. Za podstatné porušení této smlouvy se považuje zejména:</w:t>
      </w:r>
    </w:p>
    <w:p w:rsidR="000379B9" w:rsidRPr="001060C7" w:rsidRDefault="00397BDC" w:rsidP="00397B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0C7">
        <w:rPr>
          <w:rFonts w:ascii="Arial" w:hAnsi="Arial" w:cs="Arial"/>
          <w:sz w:val="22"/>
          <w:szCs w:val="22"/>
        </w:rPr>
        <w:t>prodlení zhotovitele s řádným dokončením a předáním díla nebo jeho části delším než 20</w:t>
      </w:r>
      <w:r w:rsidR="000379B9" w:rsidRPr="001060C7">
        <w:rPr>
          <w:rFonts w:ascii="Arial" w:hAnsi="Arial" w:cs="Arial"/>
          <w:sz w:val="22"/>
          <w:szCs w:val="22"/>
        </w:rPr>
        <w:t xml:space="preserve"> </w:t>
      </w:r>
      <w:r w:rsidRPr="001060C7">
        <w:rPr>
          <w:rFonts w:ascii="Arial" w:hAnsi="Arial" w:cs="Arial"/>
          <w:sz w:val="22"/>
          <w:szCs w:val="22"/>
        </w:rPr>
        <w:t>dnů</w:t>
      </w:r>
      <w:r w:rsidR="000379B9" w:rsidRPr="001060C7">
        <w:rPr>
          <w:rFonts w:ascii="Arial" w:hAnsi="Arial" w:cs="Arial"/>
          <w:sz w:val="22"/>
          <w:szCs w:val="22"/>
        </w:rPr>
        <w:t>,</w:t>
      </w:r>
    </w:p>
    <w:p w:rsidR="00397BDC" w:rsidRPr="00EB35F0" w:rsidRDefault="00F1393D" w:rsidP="001060C7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bezdůvodné a neodsouhlasené </w:t>
      </w:r>
      <w:r w:rsidR="00397BDC" w:rsidRPr="00EB35F0">
        <w:rPr>
          <w:rFonts w:ascii="Arial" w:hAnsi="Arial" w:cs="Arial"/>
          <w:color w:val="000000"/>
          <w:sz w:val="22"/>
          <w:szCs w:val="22"/>
        </w:rPr>
        <w:t>přerušení prací</w:t>
      </w:r>
    </w:p>
    <w:p w:rsidR="001060C7" w:rsidRPr="00EB35F0" w:rsidRDefault="001060C7" w:rsidP="001060C7">
      <w:pPr>
        <w:numPr>
          <w:ilvl w:val="0"/>
          <w:numId w:val="27"/>
        </w:numPr>
        <w:tabs>
          <w:tab w:val="left" w:pos="113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EB35F0">
        <w:rPr>
          <w:rFonts w:ascii="Arial" w:hAnsi="Arial" w:cs="Arial"/>
          <w:color w:val="000000"/>
          <w:sz w:val="22"/>
          <w:szCs w:val="22"/>
        </w:rPr>
        <w:t xml:space="preserve">zhotovitel neodstraní v průběhu plnění závazku vady svých prací, na které byl písemně upozorněn, ve lhůtě stanovené smlouvou; </w:t>
      </w:r>
    </w:p>
    <w:p w:rsidR="001060C7" w:rsidRPr="00EB35F0" w:rsidRDefault="001060C7" w:rsidP="001060C7">
      <w:pPr>
        <w:numPr>
          <w:ilvl w:val="0"/>
          <w:numId w:val="27"/>
        </w:numPr>
        <w:tabs>
          <w:tab w:val="left" w:pos="113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EB35F0">
        <w:rPr>
          <w:rFonts w:ascii="Arial" w:hAnsi="Arial" w:cs="Arial"/>
          <w:color w:val="000000"/>
          <w:sz w:val="22"/>
          <w:szCs w:val="22"/>
        </w:rPr>
        <w:t>zhotovitel přes písemné upozornění provádí svoje práce neodborně nebo v rozporu se smlouvou, projektovou dokumentací a dokumenty, podle kterých je povinen dílo zhotovit, nebo v rozporu s případnou dokumentací, nebo používá ke splnění svého závazku závadných, případně jiných než schválených výrobků či materiálů;</w:t>
      </w:r>
    </w:p>
    <w:p w:rsidR="001060C7" w:rsidRPr="00EB35F0" w:rsidRDefault="001060C7" w:rsidP="001060C7">
      <w:pPr>
        <w:numPr>
          <w:ilvl w:val="0"/>
          <w:numId w:val="27"/>
        </w:numPr>
        <w:tabs>
          <w:tab w:val="left" w:pos="113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EB35F0">
        <w:rPr>
          <w:rFonts w:ascii="Arial" w:hAnsi="Arial" w:cs="Arial"/>
          <w:color w:val="000000"/>
          <w:sz w:val="22"/>
          <w:szCs w:val="22"/>
        </w:rPr>
        <w:t>zhotovitel použije ke zhotovení díla nebo jeho části subdodavatele bez předchozího souhlasu objednatele;</w:t>
      </w:r>
    </w:p>
    <w:p w:rsidR="001060C7" w:rsidRPr="00EB35F0" w:rsidRDefault="001060C7" w:rsidP="001060C7">
      <w:pPr>
        <w:numPr>
          <w:ilvl w:val="0"/>
          <w:numId w:val="27"/>
        </w:numPr>
        <w:tabs>
          <w:tab w:val="left" w:pos="1134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EB35F0">
        <w:rPr>
          <w:rFonts w:ascii="Arial" w:hAnsi="Arial" w:cs="Arial"/>
          <w:color w:val="000000"/>
          <w:sz w:val="22"/>
          <w:szCs w:val="22"/>
        </w:rPr>
        <w:t>zhotovitel</w:t>
      </w:r>
      <w:r w:rsidRPr="00EB35F0">
        <w:rPr>
          <w:rFonts w:ascii="Arial" w:hAnsi="Arial" w:cs="Arial"/>
          <w:snapToGrid w:val="0"/>
          <w:color w:val="000000"/>
          <w:sz w:val="22"/>
          <w:szCs w:val="22"/>
        </w:rPr>
        <w:t xml:space="preserve"> uzavřel smlouvu o prodeji či nájmu podniku či jeho části, na základě které převedl, resp. pronajal svůj podnik či tu jeho část, jejíž součástí jsou i práva a závazky z právního vztahu dle této smlouvy, na třetí osobu.</w:t>
      </w:r>
    </w:p>
    <w:p w:rsidR="000379B9" w:rsidRPr="005E1445" w:rsidRDefault="000379B9" w:rsidP="000379B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4. Objednatel je dále oprávněn odstoupit od smlouvy v případě, že dodavatel uvede v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nabídce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informace nebo doklady, které neodpovídají skutečnosti a měly nebo mohly mít vliv na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výsledek </w:t>
      </w:r>
      <w:r w:rsidR="00D75C72">
        <w:rPr>
          <w:rFonts w:ascii="Arial" w:hAnsi="Arial" w:cs="Arial"/>
          <w:color w:val="000000"/>
          <w:sz w:val="22"/>
          <w:szCs w:val="22"/>
        </w:rPr>
        <w:t>výběrového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řízení.</w:t>
      </w: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D75C72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397BDC" w:rsidRPr="005E1445">
        <w:rPr>
          <w:rFonts w:ascii="Arial" w:hAnsi="Arial" w:cs="Arial"/>
          <w:color w:val="000000"/>
          <w:sz w:val="22"/>
          <w:szCs w:val="22"/>
        </w:rPr>
        <w:t>. Odstoupení musí mít písemnou formu a je účinné okamžikem doručení druhé smluvní straně.</w:t>
      </w:r>
    </w:p>
    <w:p w:rsidR="000379B9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7429E" w:rsidRPr="005E1445" w:rsidRDefault="0037429E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0379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XII.</w:t>
      </w:r>
      <w:r w:rsidR="000379B9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Rozhodné právo a volba soudu</w:t>
      </w:r>
    </w:p>
    <w:p w:rsidR="000379B9" w:rsidRPr="005E1445" w:rsidRDefault="000379B9" w:rsidP="000379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Smluvní strany se výslovně dohodly, že právní vztahy založené touto smlouvou se řídí právním</w:t>
      </w:r>
      <w:r w:rsidR="000379B9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řádem České republiky.</w:t>
      </w:r>
    </w:p>
    <w:p w:rsidR="000379B9" w:rsidRPr="005E1445" w:rsidRDefault="000379B9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2. Strany se zavazují veškeré spory přednostně řešit smírnou cestou. Dále se smluvní strany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výslovně dohodly, že příslušný k projednávání sporů, které by se nepodařilo vyřešit smírně,</w:t>
      </w: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bude místně příslušný věcně příslušný obecný soud objednatele.</w:t>
      </w:r>
    </w:p>
    <w:p w:rsidR="007F25F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135BD" w:rsidRPr="005E1445" w:rsidRDefault="004135BD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7F25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XIII.</w:t>
      </w:r>
      <w:r w:rsidR="007F25F5"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Závěrečná ujednání</w:t>
      </w:r>
    </w:p>
    <w:p w:rsidR="007F25F5" w:rsidRPr="005E1445" w:rsidRDefault="007F25F5" w:rsidP="007F25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1. Tato smlouva může být měněna či doplňována pouze po vzájemné dohodě smluvních stran.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Veškeré změny či dodatky k této smlouvě musí mít písemnou formu, jinak jsou neplatné.</w:t>
      </w:r>
      <w:r w:rsidR="0082266E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 případě zániku závazku před splněním díla uzavřou smluvní strany dohodu, ve které upraví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vzájemná práva a povinnosti.</w:t>
      </w:r>
    </w:p>
    <w:p w:rsidR="007F25F5" w:rsidRPr="005E144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lastRenderedPageBreak/>
        <w:t>2. Tato smlouva nabývá platnosti a účinnosti dnem podpisu oběma smluvními stranami.</w:t>
      </w:r>
    </w:p>
    <w:p w:rsidR="007F25F5" w:rsidRPr="005E144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3. Smlouva je vyhotovena v</w:t>
      </w:r>
      <w:r w:rsidR="00475BF4">
        <w:rPr>
          <w:rFonts w:ascii="Arial" w:hAnsi="Arial" w:cs="Arial"/>
          <w:color w:val="000000"/>
          <w:sz w:val="22"/>
          <w:szCs w:val="22"/>
        </w:rPr>
        <w:t>e čtyřech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rovnocenných vyhotoveních s platností originálu, z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nichž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="00475BF4">
        <w:rPr>
          <w:rFonts w:ascii="Arial" w:hAnsi="Arial" w:cs="Arial"/>
          <w:color w:val="000000"/>
          <w:sz w:val="22"/>
          <w:szCs w:val="22"/>
        </w:rPr>
        <w:t xml:space="preserve">objednatel obdrží dvě vyhotovení a zhotovitel dvě </w:t>
      </w:r>
      <w:r w:rsidRPr="005E1445">
        <w:rPr>
          <w:rFonts w:ascii="Arial" w:hAnsi="Arial" w:cs="Arial"/>
          <w:color w:val="000000"/>
          <w:sz w:val="22"/>
          <w:szCs w:val="22"/>
        </w:rPr>
        <w:t>vyhotovení.</w:t>
      </w:r>
    </w:p>
    <w:p w:rsidR="007F25F5" w:rsidRPr="005E144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4. Rozsah a obsah vzájemných práv a povinností smluvních stran z této smlouvy vyplývajících se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bude řídit příslušnými ustanoveními smlouvy o dílo NOZ v platném znění, konkrétně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ustanoveními § </w:t>
      </w:r>
      <w:smartTag w:uri="urn:schemas-microsoft-com:office:smarttags" w:element="metricconverter">
        <w:smartTagPr>
          <w:attr w:name="ProductID" w:val="2586 a"/>
        </w:smartTagPr>
        <w:r w:rsidRPr="005E1445">
          <w:rPr>
            <w:rFonts w:ascii="Arial" w:hAnsi="Arial" w:cs="Arial"/>
            <w:color w:val="000000"/>
            <w:sz w:val="22"/>
            <w:szCs w:val="22"/>
          </w:rPr>
          <w:t>2586 a</w:t>
        </w:r>
      </w:smartTag>
      <w:r w:rsidRPr="005E1445">
        <w:rPr>
          <w:rFonts w:ascii="Arial" w:hAnsi="Arial" w:cs="Arial"/>
          <w:color w:val="000000"/>
          <w:sz w:val="22"/>
          <w:szCs w:val="22"/>
        </w:rPr>
        <w:t xml:space="preserve"> následujícími.</w:t>
      </w:r>
    </w:p>
    <w:p w:rsidR="007F25F5" w:rsidRPr="005E144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5. Informace, které zhotovitel získá v průběhu provádění smluvních prací nebo v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> </w:t>
      </w:r>
      <w:r w:rsidRPr="005E1445">
        <w:rPr>
          <w:rFonts w:ascii="Arial" w:hAnsi="Arial" w:cs="Arial"/>
          <w:color w:val="000000"/>
          <w:sz w:val="22"/>
          <w:szCs w:val="22"/>
        </w:rPr>
        <w:t>jejich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souvislosti, budou považovány za </w:t>
      </w:r>
      <w:r w:rsidRPr="005E1445">
        <w:rPr>
          <w:rFonts w:ascii="Arial" w:hAnsi="Arial" w:cs="Arial"/>
          <w:b/>
          <w:bCs/>
          <w:color w:val="000000"/>
          <w:sz w:val="22"/>
          <w:szCs w:val="22"/>
        </w:rPr>
        <w:t xml:space="preserve">informace důvěrného charakteru </w:t>
      </w:r>
      <w:r w:rsidRPr="005E1445">
        <w:rPr>
          <w:rFonts w:ascii="Arial" w:hAnsi="Arial" w:cs="Arial"/>
          <w:color w:val="000000"/>
          <w:sz w:val="22"/>
          <w:szCs w:val="22"/>
        </w:rPr>
        <w:t>a zhotovitel s nimi bude</w:t>
      </w:r>
      <w:r w:rsidR="007F25F5"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color w:val="000000"/>
          <w:sz w:val="22"/>
          <w:szCs w:val="22"/>
        </w:rPr>
        <w:t>zacházet v souladu s NOZ. Toto ustanovení se uplatní rovněž recipročně.</w:t>
      </w:r>
    </w:p>
    <w:p w:rsidR="007F25F5" w:rsidRPr="005E144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BDC" w:rsidRPr="005E1445" w:rsidRDefault="00397BDC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6. Veškeré přílohy této smlouvy jsou její nedílnou součástí.</w:t>
      </w:r>
    </w:p>
    <w:p w:rsidR="007F25F5" w:rsidRPr="005E1445" w:rsidRDefault="007F25F5" w:rsidP="00397B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F0C1F" w:rsidRDefault="008F0C1F" w:rsidP="007F25F5">
      <w:pPr>
        <w:pStyle w:val="Zhlav"/>
        <w:jc w:val="center"/>
        <w:outlineLvl w:val="0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7F25F5" w:rsidRPr="005E1445" w:rsidRDefault="007F25F5" w:rsidP="007F25F5">
      <w:pPr>
        <w:pStyle w:val="Zhlav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5E1445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XIV. </w:t>
      </w:r>
      <w:r w:rsidRPr="005E1445">
        <w:rPr>
          <w:rFonts w:ascii="Arial" w:hAnsi="Arial" w:cs="Arial"/>
          <w:b/>
          <w:i/>
          <w:sz w:val="22"/>
          <w:szCs w:val="22"/>
          <w:u w:val="single"/>
        </w:rPr>
        <w:t>Seznam příloh</w:t>
      </w:r>
    </w:p>
    <w:p w:rsidR="007F25F5" w:rsidRPr="005E1445" w:rsidRDefault="007F25F5" w:rsidP="007F25F5">
      <w:pPr>
        <w:rPr>
          <w:rFonts w:ascii="Arial" w:hAnsi="Arial" w:cs="Arial"/>
          <w:sz w:val="22"/>
          <w:szCs w:val="22"/>
        </w:rPr>
      </w:pPr>
    </w:p>
    <w:p w:rsidR="007F25F5" w:rsidRPr="005E1445" w:rsidRDefault="007F25F5" w:rsidP="007F25F5">
      <w:pPr>
        <w:rPr>
          <w:rFonts w:ascii="Arial" w:hAnsi="Arial" w:cs="Arial"/>
          <w:sz w:val="22"/>
          <w:szCs w:val="22"/>
        </w:rPr>
      </w:pPr>
    </w:p>
    <w:p w:rsidR="007F25F5" w:rsidRPr="005E1445" w:rsidRDefault="007F25F5" w:rsidP="007F25F5">
      <w:pPr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Níže uvedené přílohy jsou nedílnou součástí smlouvy:</w:t>
      </w:r>
    </w:p>
    <w:p w:rsidR="007F25F5" w:rsidRPr="005E1445" w:rsidRDefault="007F25F5" w:rsidP="007F25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>Příloha č. 1 - Položkový rozpočet z nabídky</w:t>
      </w:r>
    </w:p>
    <w:p w:rsidR="007F25F5" w:rsidRPr="005E1445" w:rsidRDefault="007F25F5" w:rsidP="007F25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Příloha č. 2 - Projektová dokumentace na CD </w:t>
      </w:r>
      <w:r w:rsidRPr="005E1445">
        <w:rPr>
          <w:rFonts w:ascii="Arial" w:hAnsi="Arial" w:cs="Arial"/>
          <w:i/>
          <w:iCs/>
          <w:color w:val="000000"/>
          <w:sz w:val="22"/>
          <w:szCs w:val="22"/>
        </w:rPr>
        <w:t>(bude předložena k uzavření smlouvy)</w:t>
      </w:r>
    </w:p>
    <w:p w:rsidR="007F25F5" w:rsidRPr="005E1445" w:rsidRDefault="007F25F5" w:rsidP="007F25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Příloha č. 3 - Časový harmonogram </w:t>
      </w:r>
      <w:r w:rsidRPr="005E1445">
        <w:rPr>
          <w:rFonts w:ascii="Arial" w:hAnsi="Arial" w:cs="Arial"/>
          <w:i/>
          <w:iCs/>
          <w:color w:val="000000"/>
          <w:sz w:val="22"/>
          <w:szCs w:val="22"/>
        </w:rPr>
        <w:t>(bude předložen k uzavření smlouvy)</w:t>
      </w:r>
    </w:p>
    <w:p w:rsidR="007F25F5" w:rsidRDefault="007F25F5" w:rsidP="007F25F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5E1445">
        <w:rPr>
          <w:rFonts w:ascii="Arial" w:hAnsi="Arial" w:cs="Arial"/>
          <w:color w:val="000000"/>
          <w:sz w:val="22"/>
          <w:szCs w:val="22"/>
        </w:rPr>
        <w:t xml:space="preserve">Příloha č. 4 - Pojistná smlouva </w:t>
      </w:r>
      <w:r w:rsidRPr="005E1445">
        <w:rPr>
          <w:rFonts w:ascii="Arial" w:hAnsi="Arial" w:cs="Arial"/>
          <w:i/>
          <w:iCs/>
          <w:color w:val="000000"/>
          <w:sz w:val="22"/>
          <w:szCs w:val="22"/>
        </w:rPr>
        <w:t>(bude předložena k uzavření smlouvy)</w:t>
      </w:r>
    </w:p>
    <w:p w:rsidR="00A74371" w:rsidRDefault="00A74371" w:rsidP="00A7437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 č. 5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Seznam subdodavatelů</w:t>
      </w:r>
      <w:r w:rsidRPr="005E14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445">
        <w:rPr>
          <w:rFonts w:ascii="Arial" w:hAnsi="Arial" w:cs="Arial"/>
          <w:i/>
          <w:iCs/>
          <w:color w:val="000000"/>
          <w:sz w:val="22"/>
          <w:szCs w:val="22"/>
        </w:rPr>
        <w:t>(bude předložena k uzavření smlouvy)</w:t>
      </w:r>
    </w:p>
    <w:p w:rsidR="00A74371" w:rsidRPr="005E1445" w:rsidRDefault="00A74371" w:rsidP="007F25F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7F25F5" w:rsidRPr="005E1445" w:rsidRDefault="007F25F5" w:rsidP="007F25F5">
      <w:pPr>
        <w:pStyle w:val="Zhlav"/>
        <w:rPr>
          <w:rFonts w:ascii="Arial" w:hAnsi="Arial" w:cs="Arial"/>
          <w:sz w:val="22"/>
          <w:szCs w:val="22"/>
        </w:rPr>
      </w:pPr>
    </w:p>
    <w:p w:rsidR="007F25F5" w:rsidRPr="005E1445" w:rsidRDefault="007F25F5" w:rsidP="007F25F5">
      <w:pPr>
        <w:pStyle w:val="Zhlav"/>
        <w:tabs>
          <w:tab w:val="center" w:pos="1985"/>
          <w:tab w:val="center" w:pos="7655"/>
        </w:tabs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 xml:space="preserve">V </w:t>
      </w:r>
      <w:r w:rsidR="00862710">
        <w:rPr>
          <w:rFonts w:ascii="Arial" w:hAnsi="Arial" w:cs="Arial"/>
          <w:sz w:val="22"/>
          <w:szCs w:val="22"/>
        </w:rPr>
        <w:t>Rajhradě</w:t>
      </w:r>
      <w:r w:rsidRPr="005E1445">
        <w:rPr>
          <w:rFonts w:ascii="Arial" w:hAnsi="Arial" w:cs="Arial"/>
          <w:sz w:val="22"/>
          <w:szCs w:val="22"/>
        </w:rPr>
        <w:t>, dne ……</w:t>
      </w:r>
      <w:proofErr w:type="gramStart"/>
      <w:r w:rsidRPr="005E1445">
        <w:rPr>
          <w:rFonts w:ascii="Arial" w:hAnsi="Arial" w:cs="Arial"/>
          <w:sz w:val="22"/>
          <w:szCs w:val="22"/>
        </w:rPr>
        <w:t xml:space="preserve">….... </w:t>
      </w:r>
      <w:r w:rsidRPr="005E1445">
        <w:rPr>
          <w:rFonts w:ascii="Arial" w:hAnsi="Arial" w:cs="Arial"/>
          <w:sz w:val="22"/>
          <w:szCs w:val="22"/>
        </w:rPr>
        <w:tab/>
      </w:r>
      <w:r w:rsidR="00862710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5E1445">
        <w:rPr>
          <w:rFonts w:ascii="Arial" w:hAnsi="Arial" w:cs="Arial"/>
          <w:sz w:val="22"/>
          <w:szCs w:val="22"/>
        </w:rPr>
        <w:t>V</w:t>
      </w:r>
      <w:r w:rsidR="000E2088">
        <w:rPr>
          <w:rFonts w:ascii="Arial" w:hAnsi="Arial" w:cs="Arial"/>
          <w:sz w:val="22"/>
          <w:szCs w:val="22"/>
        </w:rPr>
        <w:t> Brně</w:t>
      </w:r>
      <w:proofErr w:type="gramEnd"/>
      <w:r w:rsidR="000E2088">
        <w:rPr>
          <w:rFonts w:ascii="Arial" w:hAnsi="Arial" w:cs="Arial"/>
          <w:sz w:val="22"/>
          <w:szCs w:val="22"/>
        </w:rPr>
        <w:t xml:space="preserve"> </w:t>
      </w:r>
      <w:r w:rsidR="00862710">
        <w:rPr>
          <w:rFonts w:ascii="Arial" w:hAnsi="Arial" w:cs="Arial"/>
          <w:sz w:val="22"/>
          <w:szCs w:val="22"/>
        </w:rPr>
        <w:t> dne:</w:t>
      </w:r>
      <w:r w:rsidR="00862710" w:rsidRPr="00862710">
        <w:rPr>
          <w:rFonts w:ascii="Arial" w:hAnsi="Arial" w:cs="Arial"/>
          <w:sz w:val="22"/>
          <w:szCs w:val="22"/>
          <w:highlight w:val="yellow"/>
        </w:rPr>
        <w:t>……………</w:t>
      </w:r>
      <w:r w:rsidRPr="005E1445">
        <w:rPr>
          <w:rFonts w:ascii="Arial" w:hAnsi="Arial" w:cs="Arial"/>
          <w:sz w:val="22"/>
          <w:szCs w:val="22"/>
        </w:rPr>
        <w:tab/>
        <w:t xml:space="preserve">                                      </w:t>
      </w:r>
    </w:p>
    <w:p w:rsidR="007F25F5" w:rsidRDefault="007F25F5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20BC2" w:rsidRDefault="00520BC2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20BC2" w:rsidRPr="005E1445" w:rsidRDefault="00520BC2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E1445" w:rsidRPr="005E1445" w:rsidRDefault="005E1445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E1445" w:rsidRDefault="005E1445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F25F5" w:rsidRPr="005E1445" w:rsidRDefault="007F25F5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F25F5" w:rsidRPr="005E1445" w:rsidRDefault="007F25F5" w:rsidP="007F25F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………………………………………...</w:t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7F25F5" w:rsidRPr="005E1445" w:rsidRDefault="007F25F5" w:rsidP="007F25F5">
      <w:pPr>
        <w:rPr>
          <w:rFonts w:ascii="Arial" w:hAnsi="Arial" w:cs="Arial"/>
          <w:sz w:val="22"/>
          <w:szCs w:val="22"/>
        </w:rPr>
      </w:pPr>
      <w:r w:rsidRPr="005E1445">
        <w:rPr>
          <w:rFonts w:ascii="Arial" w:hAnsi="Arial" w:cs="Arial"/>
          <w:sz w:val="22"/>
          <w:szCs w:val="22"/>
        </w:rPr>
        <w:t>za objednatele:</w:t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</w:r>
      <w:r w:rsidRPr="005E1445">
        <w:rPr>
          <w:rFonts w:ascii="Arial" w:hAnsi="Arial" w:cs="Arial"/>
          <w:sz w:val="22"/>
          <w:szCs w:val="22"/>
        </w:rPr>
        <w:tab/>
        <w:t xml:space="preserve">  za zhotovitele:</w:t>
      </w:r>
    </w:p>
    <w:p w:rsidR="007F25F5" w:rsidRPr="005E1445" w:rsidRDefault="007F25F5" w:rsidP="007F25F5">
      <w:pPr>
        <w:rPr>
          <w:rFonts w:ascii="Arial" w:hAnsi="Arial" w:cs="Arial"/>
          <w:color w:val="000000"/>
          <w:sz w:val="22"/>
          <w:szCs w:val="22"/>
        </w:rPr>
      </w:pPr>
    </w:p>
    <w:p w:rsidR="008032D3" w:rsidRPr="0037429E" w:rsidRDefault="007F25F5" w:rsidP="0037429E">
      <w:pPr>
        <w:rPr>
          <w:rFonts w:ascii="Arial" w:hAnsi="Arial" w:cs="Arial"/>
          <w:sz w:val="22"/>
          <w:szCs w:val="22"/>
        </w:rPr>
      </w:pPr>
      <w:r w:rsidRPr="0037429E">
        <w:rPr>
          <w:rFonts w:ascii="Arial" w:hAnsi="Arial" w:cs="Arial"/>
          <w:sz w:val="22"/>
          <w:szCs w:val="22"/>
        </w:rPr>
        <w:tab/>
      </w:r>
    </w:p>
    <w:sectPr w:rsidR="008032D3" w:rsidRPr="0037429E" w:rsidSect="005764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2E" w:rsidRDefault="00454B2E">
      <w:r>
        <w:separator/>
      </w:r>
    </w:p>
  </w:endnote>
  <w:endnote w:type="continuationSeparator" w:id="0">
    <w:p w:rsidR="00454B2E" w:rsidRDefault="0045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doni MT Poster Compressed"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333567"/>
      <w:docPartObj>
        <w:docPartGallery w:val="Page Numbers (Bottom of Page)"/>
        <w:docPartUnique/>
      </w:docPartObj>
    </w:sdtPr>
    <w:sdtContent>
      <w:p w:rsidR="008C044C" w:rsidRDefault="00356AFF">
        <w:pPr>
          <w:pStyle w:val="Zpat"/>
          <w:jc w:val="center"/>
        </w:pPr>
        <w:r>
          <w:fldChar w:fldCharType="begin"/>
        </w:r>
        <w:r w:rsidR="008C044C">
          <w:instrText>PAGE   \* MERGEFORMAT</w:instrText>
        </w:r>
        <w:r>
          <w:fldChar w:fldCharType="separate"/>
        </w:r>
        <w:r w:rsidR="006E4B7A">
          <w:rPr>
            <w:noProof/>
          </w:rPr>
          <w:t>3</w:t>
        </w:r>
        <w:r>
          <w:fldChar w:fldCharType="end"/>
        </w:r>
      </w:p>
    </w:sdtContent>
  </w:sdt>
  <w:p w:rsidR="008C044C" w:rsidRDefault="008C04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2E" w:rsidRDefault="00454B2E">
      <w:r>
        <w:separator/>
      </w:r>
    </w:p>
  </w:footnote>
  <w:footnote w:type="continuationSeparator" w:id="0">
    <w:p w:rsidR="00454B2E" w:rsidRDefault="00454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2A" w:rsidRPr="005606AA" w:rsidRDefault="00D14C2A" w:rsidP="005606AA">
    <w:pPr>
      <w:jc w:val="center"/>
      <w:rPr>
        <w:rFonts w:ascii="Arial" w:hAnsi="Arial" w:cs="Arial"/>
        <w:i/>
        <w:sz w:val="22"/>
        <w:szCs w:val="22"/>
      </w:rPr>
    </w:pPr>
    <w:r w:rsidRPr="005606AA">
      <w:rPr>
        <w:rFonts w:ascii="Arial" w:hAnsi="Arial" w:cs="Arial"/>
        <w:i/>
        <w:sz w:val="22"/>
        <w:szCs w:val="22"/>
      </w:rPr>
      <w:t>Příloha č. 1 Zadávací dokumentace: Závazný návrh smlouvy o dílo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23582F1A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">
    <w:nsid w:val="00463A9D"/>
    <w:multiLevelType w:val="hybridMultilevel"/>
    <w:tmpl w:val="BAFABB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74204"/>
    <w:multiLevelType w:val="multilevel"/>
    <w:tmpl w:val="BDEA2FA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3">
    <w:nsid w:val="0A5B0845"/>
    <w:multiLevelType w:val="hybridMultilevel"/>
    <w:tmpl w:val="E592C84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683A3E"/>
    <w:multiLevelType w:val="multilevel"/>
    <w:tmpl w:val="2272D93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</w:rPr>
    </w:lvl>
  </w:abstractNum>
  <w:abstractNum w:abstractNumId="5">
    <w:nsid w:val="14582A40"/>
    <w:multiLevelType w:val="hybridMultilevel"/>
    <w:tmpl w:val="0F98B8FE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B6DF7"/>
    <w:multiLevelType w:val="hybridMultilevel"/>
    <w:tmpl w:val="C4C2D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57FF9"/>
    <w:multiLevelType w:val="multilevel"/>
    <w:tmpl w:val="1FD475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8">
    <w:nsid w:val="19922CEA"/>
    <w:multiLevelType w:val="multilevel"/>
    <w:tmpl w:val="264C9B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F11ADE"/>
    <w:multiLevelType w:val="hybridMultilevel"/>
    <w:tmpl w:val="555C45FE"/>
    <w:lvl w:ilvl="0" w:tplc="0405000F">
      <w:start w:val="1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E75225F"/>
    <w:multiLevelType w:val="hybridMultilevel"/>
    <w:tmpl w:val="997A6B0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AD07C5"/>
    <w:multiLevelType w:val="hybridMultilevel"/>
    <w:tmpl w:val="99D4FEAC"/>
    <w:lvl w:ilvl="0" w:tplc="8F12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i w:val="0"/>
        <w:color w:val="00B0F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3D284B"/>
    <w:multiLevelType w:val="hybridMultilevel"/>
    <w:tmpl w:val="63D2CC9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AC59DC"/>
    <w:multiLevelType w:val="multilevel"/>
    <w:tmpl w:val="07F816C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7854E3D"/>
    <w:multiLevelType w:val="hybridMultilevel"/>
    <w:tmpl w:val="607E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C3A6A"/>
    <w:multiLevelType w:val="multilevel"/>
    <w:tmpl w:val="855E0B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677D09"/>
    <w:multiLevelType w:val="hybridMultilevel"/>
    <w:tmpl w:val="515A5F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471B56"/>
    <w:multiLevelType w:val="hybridMultilevel"/>
    <w:tmpl w:val="AECAF986"/>
    <w:lvl w:ilvl="0" w:tplc="5EE4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55EBE"/>
    <w:multiLevelType w:val="hybridMultilevel"/>
    <w:tmpl w:val="14B609C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625B46"/>
    <w:multiLevelType w:val="multilevel"/>
    <w:tmpl w:val="DC48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B03FC"/>
    <w:multiLevelType w:val="hybridMultilevel"/>
    <w:tmpl w:val="4732A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832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odoni MT Poster Compressed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F15F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B7F49ED"/>
    <w:multiLevelType w:val="multilevel"/>
    <w:tmpl w:val="A11C59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D756111"/>
    <w:multiLevelType w:val="hybridMultilevel"/>
    <w:tmpl w:val="0D247120"/>
    <w:lvl w:ilvl="0" w:tplc="F9749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01D6A"/>
    <w:multiLevelType w:val="hybridMultilevel"/>
    <w:tmpl w:val="CF569950"/>
    <w:lvl w:ilvl="0" w:tplc="67C44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C0454E"/>
    <w:multiLevelType w:val="multilevel"/>
    <w:tmpl w:val="F88EF4D4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9AE6120"/>
    <w:multiLevelType w:val="multilevel"/>
    <w:tmpl w:val="3B2A2D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auto"/>
      </w:rPr>
    </w:lvl>
  </w:abstractNum>
  <w:abstractNum w:abstractNumId="28">
    <w:nsid w:val="4D446B00"/>
    <w:multiLevelType w:val="multilevel"/>
    <w:tmpl w:val="3B2A2D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auto"/>
      </w:rPr>
    </w:lvl>
  </w:abstractNum>
  <w:abstractNum w:abstractNumId="29">
    <w:nsid w:val="4EE617E8"/>
    <w:multiLevelType w:val="multilevel"/>
    <w:tmpl w:val="E592C8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7BB707A"/>
    <w:multiLevelType w:val="multilevel"/>
    <w:tmpl w:val="27E4B3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01A07D1"/>
    <w:multiLevelType w:val="hybridMultilevel"/>
    <w:tmpl w:val="00BCA4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0AF5E13"/>
    <w:multiLevelType w:val="hybridMultilevel"/>
    <w:tmpl w:val="6F20AA98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32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4A0871"/>
    <w:multiLevelType w:val="hybridMultilevel"/>
    <w:tmpl w:val="16702AE0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82821BC"/>
    <w:multiLevelType w:val="hybridMultilevel"/>
    <w:tmpl w:val="DEDC1954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F7FB0"/>
    <w:multiLevelType w:val="multilevel"/>
    <w:tmpl w:val="6486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odoni MT Poster Compressed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04529"/>
    <w:multiLevelType w:val="hybridMultilevel"/>
    <w:tmpl w:val="D340FCA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171812"/>
    <w:multiLevelType w:val="multilevel"/>
    <w:tmpl w:val="382A1F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9515BA6"/>
    <w:multiLevelType w:val="multilevel"/>
    <w:tmpl w:val="779E7E92"/>
    <w:lvl w:ilvl="0">
      <w:start w:val="8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BEB277B"/>
    <w:multiLevelType w:val="hybridMultilevel"/>
    <w:tmpl w:val="AA145A20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3"/>
  </w:num>
  <w:num w:numId="4">
    <w:abstractNumId w:val="16"/>
  </w:num>
  <w:num w:numId="5">
    <w:abstractNumId w:val="30"/>
  </w:num>
  <w:num w:numId="6">
    <w:abstractNumId w:val="39"/>
  </w:num>
  <w:num w:numId="7">
    <w:abstractNumId w:val="38"/>
  </w:num>
  <w:num w:numId="8">
    <w:abstractNumId w:val="8"/>
  </w:num>
  <w:num w:numId="9">
    <w:abstractNumId w:val="25"/>
  </w:num>
  <w:num w:numId="10">
    <w:abstractNumId w:val="1"/>
  </w:num>
  <w:num w:numId="11">
    <w:abstractNumId w:val="7"/>
  </w:num>
  <w:num w:numId="12">
    <w:abstractNumId w:val="28"/>
  </w:num>
  <w:num w:numId="13">
    <w:abstractNumId w:val="27"/>
  </w:num>
  <w:num w:numId="14">
    <w:abstractNumId w:val="17"/>
  </w:num>
  <w:num w:numId="15">
    <w:abstractNumId w:val="4"/>
  </w:num>
  <w:num w:numId="16">
    <w:abstractNumId w:val="2"/>
  </w:num>
  <w:num w:numId="17">
    <w:abstractNumId w:val="0"/>
  </w:num>
  <w:num w:numId="18">
    <w:abstractNumId w:val="6"/>
  </w:num>
  <w:num w:numId="19">
    <w:abstractNumId w:val="20"/>
  </w:num>
  <w:num w:numId="20">
    <w:abstractNumId w:val="14"/>
  </w:num>
  <w:num w:numId="21">
    <w:abstractNumId w:val="22"/>
    <w:lvlOverride w:ilvl="0">
      <w:startOverride w:val="1"/>
    </w:lvlOverride>
  </w:num>
  <w:num w:numId="22">
    <w:abstractNumId w:val="19"/>
  </w:num>
  <w:num w:numId="23">
    <w:abstractNumId w:val="9"/>
  </w:num>
  <w:num w:numId="24">
    <w:abstractNumId w:val="32"/>
  </w:num>
  <w:num w:numId="25">
    <w:abstractNumId w:val="11"/>
  </w:num>
  <w:num w:numId="26">
    <w:abstractNumId w:val="31"/>
  </w:num>
  <w:num w:numId="27">
    <w:abstractNumId w:val="13"/>
  </w:num>
  <w:num w:numId="28">
    <w:abstractNumId w:val="37"/>
  </w:num>
  <w:num w:numId="29">
    <w:abstractNumId w:val="35"/>
  </w:num>
  <w:num w:numId="30">
    <w:abstractNumId w:val="5"/>
  </w:num>
  <w:num w:numId="31">
    <w:abstractNumId w:val="40"/>
  </w:num>
  <w:num w:numId="32">
    <w:abstractNumId w:val="15"/>
  </w:num>
  <w:num w:numId="33">
    <w:abstractNumId w:val="24"/>
  </w:num>
  <w:num w:numId="34">
    <w:abstractNumId w:val="3"/>
  </w:num>
  <w:num w:numId="35">
    <w:abstractNumId w:val="29"/>
  </w:num>
  <w:num w:numId="36">
    <w:abstractNumId w:val="34"/>
  </w:num>
  <w:num w:numId="37">
    <w:abstractNumId w:val="12"/>
  </w:num>
  <w:num w:numId="38">
    <w:abstractNumId w:val="21"/>
  </w:num>
  <w:num w:numId="39">
    <w:abstractNumId w:val="36"/>
  </w:num>
  <w:num w:numId="40">
    <w:abstractNumId w:val="18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D3AAA"/>
    <w:rsid w:val="000057B1"/>
    <w:rsid w:val="000076CA"/>
    <w:rsid w:val="00010972"/>
    <w:rsid w:val="00011D05"/>
    <w:rsid w:val="00013C59"/>
    <w:rsid w:val="00014A0D"/>
    <w:rsid w:val="00020508"/>
    <w:rsid w:val="000261E5"/>
    <w:rsid w:val="00027C7D"/>
    <w:rsid w:val="00032057"/>
    <w:rsid w:val="000379B9"/>
    <w:rsid w:val="00046CFF"/>
    <w:rsid w:val="00047A43"/>
    <w:rsid w:val="000508B2"/>
    <w:rsid w:val="0005208B"/>
    <w:rsid w:val="00063C51"/>
    <w:rsid w:val="00066ECD"/>
    <w:rsid w:val="00084B93"/>
    <w:rsid w:val="00092C02"/>
    <w:rsid w:val="00093084"/>
    <w:rsid w:val="00095049"/>
    <w:rsid w:val="000A197B"/>
    <w:rsid w:val="000A40CC"/>
    <w:rsid w:val="000A7D59"/>
    <w:rsid w:val="000B1B22"/>
    <w:rsid w:val="000B6987"/>
    <w:rsid w:val="000C0EE5"/>
    <w:rsid w:val="000C61E6"/>
    <w:rsid w:val="000D3DF0"/>
    <w:rsid w:val="000D4914"/>
    <w:rsid w:val="000E070D"/>
    <w:rsid w:val="000E2088"/>
    <w:rsid w:val="000E65BD"/>
    <w:rsid w:val="000E74CD"/>
    <w:rsid w:val="00102688"/>
    <w:rsid w:val="00105B76"/>
    <w:rsid w:val="001060C7"/>
    <w:rsid w:val="00111210"/>
    <w:rsid w:val="00113DB8"/>
    <w:rsid w:val="00114B5D"/>
    <w:rsid w:val="00124C04"/>
    <w:rsid w:val="00153E5D"/>
    <w:rsid w:val="001601DD"/>
    <w:rsid w:val="0016149B"/>
    <w:rsid w:val="00163323"/>
    <w:rsid w:val="00167F86"/>
    <w:rsid w:val="00171764"/>
    <w:rsid w:val="00171F83"/>
    <w:rsid w:val="001733E2"/>
    <w:rsid w:val="0019403D"/>
    <w:rsid w:val="001959A6"/>
    <w:rsid w:val="001A4B59"/>
    <w:rsid w:val="001A6471"/>
    <w:rsid w:val="001A74D8"/>
    <w:rsid w:val="001B4CED"/>
    <w:rsid w:val="001C07F9"/>
    <w:rsid w:val="001C68A7"/>
    <w:rsid w:val="001C68FE"/>
    <w:rsid w:val="001D7DA1"/>
    <w:rsid w:val="001E0710"/>
    <w:rsid w:val="001E0C15"/>
    <w:rsid w:val="00201EAB"/>
    <w:rsid w:val="002175AC"/>
    <w:rsid w:val="00233233"/>
    <w:rsid w:val="0023590B"/>
    <w:rsid w:val="00243A6B"/>
    <w:rsid w:val="00246004"/>
    <w:rsid w:val="002719CF"/>
    <w:rsid w:val="00287EF2"/>
    <w:rsid w:val="002A110D"/>
    <w:rsid w:val="002A3B1A"/>
    <w:rsid w:val="002B5825"/>
    <w:rsid w:val="002B6CC0"/>
    <w:rsid w:val="002C7CD4"/>
    <w:rsid w:val="002D077E"/>
    <w:rsid w:val="002D36B9"/>
    <w:rsid w:val="002D6754"/>
    <w:rsid w:val="002F337B"/>
    <w:rsid w:val="002F5C00"/>
    <w:rsid w:val="002F7FC1"/>
    <w:rsid w:val="00311FDA"/>
    <w:rsid w:val="003270FB"/>
    <w:rsid w:val="00332364"/>
    <w:rsid w:val="003352E1"/>
    <w:rsid w:val="003458B9"/>
    <w:rsid w:val="00347AF0"/>
    <w:rsid w:val="00351DF3"/>
    <w:rsid w:val="00356AFF"/>
    <w:rsid w:val="00363E06"/>
    <w:rsid w:val="00367EEC"/>
    <w:rsid w:val="0037100C"/>
    <w:rsid w:val="0037429E"/>
    <w:rsid w:val="00375F23"/>
    <w:rsid w:val="0039166C"/>
    <w:rsid w:val="003978B2"/>
    <w:rsid w:val="00397BDC"/>
    <w:rsid w:val="003A4E44"/>
    <w:rsid w:val="003B27EE"/>
    <w:rsid w:val="003C4909"/>
    <w:rsid w:val="003D3F35"/>
    <w:rsid w:val="003E134B"/>
    <w:rsid w:val="00400FAF"/>
    <w:rsid w:val="00403A90"/>
    <w:rsid w:val="004135BD"/>
    <w:rsid w:val="00413875"/>
    <w:rsid w:val="004141BE"/>
    <w:rsid w:val="004253C8"/>
    <w:rsid w:val="0043719C"/>
    <w:rsid w:val="00440495"/>
    <w:rsid w:val="00442693"/>
    <w:rsid w:val="004471F3"/>
    <w:rsid w:val="004474F8"/>
    <w:rsid w:val="00447BA6"/>
    <w:rsid w:val="00447F82"/>
    <w:rsid w:val="004511EC"/>
    <w:rsid w:val="00454B2E"/>
    <w:rsid w:val="00463E73"/>
    <w:rsid w:val="00470D45"/>
    <w:rsid w:val="00475BF4"/>
    <w:rsid w:val="00483F5F"/>
    <w:rsid w:val="004928F0"/>
    <w:rsid w:val="00494BAD"/>
    <w:rsid w:val="00494DBB"/>
    <w:rsid w:val="004967F2"/>
    <w:rsid w:val="004A00A2"/>
    <w:rsid w:val="004A355B"/>
    <w:rsid w:val="004B3E65"/>
    <w:rsid w:val="004C5A7A"/>
    <w:rsid w:val="004C6E29"/>
    <w:rsid w:val="004D0E88"/>
    <w:rsid w:val="004D3AAA"/>
    <w:rsid w:val="004E0FBB"/>
    <w:rsid w:val="004E1F84"/>
    <w:rsid w:val="004F460D"/>
    <w:rsid w:val="004F4D1C"/>
    <w:rsid w:val="004F6C88"/>
    <w:rsid w:val="00500D79"/>
    <w:rsid w:val="00503ADE"/>
    <w:rsid w:val="00515159"/>
    <w:rsid w:val="00520BC2"/>
    <w:rsid w:val="0052355A"/>
    <w:rsid w:val="005428DE"/>
    <w:rsid w:val="00550DC6"/>
    <w:rsid w:val="00551DA0"/>
    <w:rsid w:val="005576BE"/>
    <w:rsid w:val="005606AA"/>
    <w:rsid w:val="00564600"/>
    <w:rsid w:val="00566531"/>
    <w:rsid w:val="005671D9"/>
    <w:rsid w:val="00567DE8"/>
    <w:rsid w:val="00571542"/>
    <w:rsid w:val="005764DA"/>
    <w:rsid w:val="005826D7"/>
    <w:rsid w:val="00586371"/>
    <w:rsid w:val="00590BE7"/>
    <w:rsid w:val="005A119E"/>
    <w:rsid w:val="005A1526"/>
    <w:rsid w:val="005A7989"/>
    <w:rsid w:val="005B16CE"/>
    <w:rsid w:val="005C3762"/>
    <w:rsid w:val="005C5B18"/>
    <w:rsid w:val="005D1D0A"/>
    <w:rsid w:val="005E103A"/>
    <w:rsid w:val="005E1445"/>
    <w:rsid w:val="005E1BEC"/>
    <w:rsid w:val="005E1F71"/>
    <w:rsid w:val="005E51ED"/>
    <w:rsid w:val="005E76AF"/>
    <w:rsid w:val="006306F2"/>
    <w:rsid w:val="00630CE9"/>
    <w:rsid w:val="00631964"/>
    <w:rsid w:val="00645652"/>
    <w:rsid w:val="00656858"/>
    <w:rsid w:val="00670975"/>
    <w:rsid w:val="00685E3D"/>
    <w:rsid w:val="00696299"/>
    <w:rsid w:val="006A64A6"/>
    <w:rsid w:val="006A6DBE"/>
    <w:rsid w:val="006A7B3D"/>
    <w:rsid w:val="006B02C5"/>
    <w:rsid w:val="006B6890"/>
    <w:rsid w:val="006D2A80"/>
    <w:rsid w:val="006D5595"/>
    <w:rsid w:val="006E2841"/>
    <w:rsid w:val="006E4B7A"/>
    <w:rsid w:val="006E522B"/>
    <w:rsid w:val="006E609E"/>
    <w:rsid w:val="006E6C1F"/>
    <w:rsid w:val="006E786C"/>
    <w:rsid w:val="006F23A6"/>
    <w:rsid w:val="006F2AEA"/>
    <w:rsid w:val="0070051B"/>
    <w:rsid w:val="007125A1"/>
    <w:rsid w:val="00712CC8"/>
    <w:rsid w:val="00717AE7"/>
    <w:rsid w:val="0072217E"/>
    <w:rsid w:val="00740086"/>
    <w:rsid w:val="007438B8"/>
    <w:rsid w:val="00747979"/>
    <w:rsid w:val="00750168"/>
    <w:rsid w:val="00750FB5"/>
    <w:rsid w:val="00752195"/>
    <w:rsid w:val="00752CF7"/>
    <w:rsid w:val="007613EC"/>
    <w:rsid w:val="00761667"/>
    <w:rsid w:val="007724F1"/>
    <w:rsid w:val="00786C30"/>
    <w:rsid w:val="007908C6"/>
    <w:rsid w:val="007A2915"/>
    <w:rsid w:val="007B0947"/>
    <w:rsid w:val="007B6605"/>
    <w:rsid w:val="007C38A2"/>
    <w:rsid w:val="007C6E76"/>
    <w:rsid w:val="007D5A89"/>
    <w:rsid w:val="007E21CF"/>
    <w:rsid w:val="007F25F5"/>
    <w:rsid w:val="00801874"/>
    <w:rsid w:val="008032D3"/>
    <w:rsid w:val="00805BA3"/>
    <w:rsid w:val="00811C71"/>
    <w:rsid w:val="00813257"/>
    <w:rsid w:val="0082045F"/>
    <w:rsid w:val="0082266E"/>
    <w:rsid w:val="008252EA"/>
    <w:rsid w:val="0082545C"/>
    <w:rsid w:val="00826D46"/>
    <w:rsid w:val="00831EA8"/>
    <w:rsid w:val="0084367F"/>
    <w:rsid w:val="00846B2A"/>
    <w:rsid w:val="00853A3A"/>
    <w:rsid w:val="008553C7"/>
    <w:rsid w:val="00862710"/>
    <w:rsid w:val="0086638F"/>
    <w:rsid w:val="00866F2F"/>
    <w:rsid w:val="008678B2"/>
    <w:rsid w:val="00877A9F"/>
    <w:rsid w:val="00882409"/>
    <w:rsid w:val="0088273B"/>
    <w:rsid w:val="00894978"/>
    <w:rsid w:val="008960FB"/>
    <w:rsid w:val="008973B8"/>
    <w:rsid w:val="008B1680"/>
    <w:rsid w:val="008B2EFB"/>
    <w:rsid w:val="008B4373"/>
    <w:rsid w:val="008B6569"/>
    <w:rsid w:val="008C044C"/>
    <w:rsid w:val="008C11EE"/>
    <w:rsid w:val="008C68E4"/>
    <w:rsid w:val="008F0C1F"/>
    <w:rsid w:val="00914B60"/>
    <w:rsid w:val="0092542A"/>
    <w:rsid w:val="0093472E"/>
    <w:rsid w:val="00942670"/>
    <w:rsid w:val="00957C3C"/>
    <w:rsid w:val="00967536"/>
    <w:rsid w:val="0098774F"/>
    <w:rsid w:val="00991618"/>
    <w:rsid w:val="00992FC9"/>
    <w:rsid w:val="009966EA"/>
    <w:rsid w:val="009A3385"/>
    <w:rsid w:val="009A4FAF"/>
    <w:rsid w:val="009A6803"/>
    <w:rsid w:val="009B0937"/>
    <w:rsid w:val="009B6B79"/>
    <w:rsid w:val="009C16A8"/>
    <w:rsid w:val="009C224C"/>
    <w:rsid w:val="009C2B70"/>
    <w:rsid w:val="009C37EA"/>
    <w:rsid w:val="009C55E3"/>
    <w:rsid w:val="009D2C87"/>
    <w:rsid w:val="009D403E"/>
    <w:rsid w:val="009D67E9"/>
    <w:rsid w:val="009E784F"/>
    <w:rsid w:val="00A00990"/>
    <w:rsid w:val="00A02E87"/>
    <w:rsid w:val="00A06DCD"/>
    <w:rsid w:val="00A11836"/>
    <w:rsid w:val="00A14AC0"/>
    <w:rsid w:val="00A17F4D"/>
    <w:rsid w:val="00A26593"/>
    <w:rsid w:val="00A34376"/>
    <w:rsid w:val="00A457B7"/>
    <w:rsid w:val="00A52290"/>
    <w:rsid w:val="00A67D03"/>
    <w:rsid w:val="00A74371"/>
    <w:rsid w:val="00A90A59"/>
    <w:rsid w:val="00A937A0"/>
    <w:rsid w:val="00A9423C"/>
    <w:rsid w:val="00A95E64"/>
    <w:rsid w:val="00A96FCE"/>
    <w:rsid w:val="00AA2347"/>
    <w:rsid w:val="00AA47F0"/>
    <w:rsid w:val="00AB3215"/>
    <w:rsid w:val="00AB46FF"/>
    <w:rsid w:val="00AB7B0E"/>
    <w:rsid w:val="00AD381E"/>
    <w:rsid w:val="00AD4EDA"/>
    <w:rsid w:val="00AF06AF"/>
    <w:rsid w:val="00AF08FF"/>
    <w:rsid w:val="00B01796"/>
    <w:rsid w:val="00B0612C"/>
    <w:rsid w:val="00B33800"/>
    <w:rsid w:val="00B33DD1"/>
    <w:rsid w:val="00B37D7C"/>
    <w:rsid w:val="00B45FCF"/>
    <w:rsid w:val="00B512FD"/>
    <w:rsid w:val="00B5321D"/>
    <w:rsid w:val="00B55693"/>
    <w:rsid w:val="00B64CAB"/>
    <w:rsid w:val="00B70570"/>
    <w:rsid w:val="00B750CE"/>
    <w:rsid w:val="00B76B28"/>
    <w:rsid w:val="00B804E0"/>
    <w:rsid w:val="00B85428"/>
    <w:rsid w:val="00B857BC"/>
    <w:rsid w:val="00BA477E"/>
    <w:rsid w:val="00BA6CB5"/>
    <w:rsid w:val="00BB059D"/>
    <w:rsid w:val="00BC076C"/>
    <w:rsid w:val="00BC6B4D"/>
    <w:rsid w:val="00BD3BFD"/>
    <w:rsid w:val="00C028EC"/>
    <w:rsid w:val="00C071FF"/>
    <w:rsid w:val="00C07AF6"/>
    <w:rsid w:val="00C11A62"/>
    <w:rsid w:val="00C142CB"/>
    <w:rsid w:val="00C21E9D"/>
    <w:rsid w:val="00C25784"/>
    <w:rsid w:val="00C33931"/>
    <w:rsid w:val="00C365F8"/>
    <w:rsid w:val="00C36A37"/>
    <w:rsid w:val="00C52828"/>
    <w:rsid w:val="00C54861"/>
    <w:rsid w:val="00C64718"/>
    <w:rsid w:val="00C7001B"/>
    <w:rsid w:val="00C73A1D"/>
    <w:rsid w:val="00C76412"/>
    <w:rsid w:val="00C83465"/>
    <w:rsid w:val="00C97989"/>
    <w:rsid w:val="00CA0C3A"/>
    <w:rsid w:val="00CA4362"/>
    <w:rsid w:val="00CA4896"/>
    <w:rsid w:val="00CA5E79"/>
    <w:rsid w:val="00CA7BDD"/>
    <w:rsid w:val="00CB34F8"/>
    <w:rsid w:val="00CB4AF2"/>
    <w:rsid w:val="00CB6E96"/>
    <w:rsid w:val="00CC02E3"/>
    <w:rsid w:val="00CD4159"/>
    <w:rsid w:val="00CD61F4"/>
    <w:rsid w:val="00CF1679"/>
    <w:rsid w:val="00CF3BA1"/>
    <w:rsid w:val="00CF54B9"/>
    <w:rsid w:val="00D130D1"/>
    <w:rsid w:val="00D14C2A"/>
    <w:rsid w:val="00D14E54"/>
    <w:rsid w:val="00D15B9B"/>
    <w:rsid w:val="00D224D6"/>
    <w:rsid w:val="00D228D5"/>
    <w:rsid w:val="00D23551"/>
    <w:rsid w:val="00D23E5F"/>
    <w:rsid w:val="00D3320A"/>
    <w:rsid w:val="00D47267"/>
    <w:rsid w:val="00D47D4B"/>
    <w:rsid w:val="00D50057"/>
    <w:rsid w:val="00D539E5"/>
    <w:rsid w:val="00D574FD"/>
    <w:rsid w:val="00D7358B"/>
    <w:rsid w:val="00D75B2F"/>
    <w:rsid w:val="00D75C72"/>
    <w:rsid w:val="00D8035C"/>
    <w:rsid w:val="00D87D7D"/>
    <w:rsid w:val="00D94CAD"/>
    <w:rsid w:val="00DA1209"/>
    <w:rsid w:val="00DA2E25"/>
    <w:rsid w:val="00DA54A4"/>
    <w:rsid w:val="00DB1A55"/>
    <w:rsid w:val="00DB3682"/>
    <w:rsid w:val="00DB5120"/>
    <w:rsid w:val="00DC0A20"/>
    <w:rsid w:val="00DC32AE"/>
    <w:rsid w:val="00DC66E5"/>
    <w:rsid w:val="00DD2C12"/>
    <w:rsid w:val="00DD7755"/>
    <w:rsid w:val="00DE15AB"/>
    <w:rsid w:val="00DE59A6"/>
    <w:rsid w:val="00DF5376"/>
    <w:rsid w:val="00E11146"/>
    <w:rsid w:val="00E17618"/>
    <w:rsid w:val="00E20848"/>
    <w:rsid w:val="00E239B7"/>
    <w:rsid w:val="00E32C4A"/>
    <w:rsid w:val="00E33A9B"/>
    <w:rsid w:val="00E3546C"/>
    <w:rsid w:val="00E35491"/>
    <w:rsid w:val="00E3620D"/>
    <w:rsid w:val="00E431B1"/>
    <w:rsid w:val="00E447E9"/>
    <w:rsid w:val="00E45778"/>
    <w:rsid w:val="00E50B6B"/>
    <w:rsid w:val="00E56BA5"/>
    <w:rsid w:val="00E63763"/>
    <w:rsid w:val="00E72B06"/>
    <w:rsid w:val="00E72C3D"/>
    <w:rsid w:val="00E73D45"/>
    <w:rsid w:val="00E75590"/>
    <w:rsid w:val="00E90FC2"/>
    <w:rsid w:val="00E92B93"/>
    <w:rsid w:val="00E92D43"/>
    <w:rsid w:val="00E94BC3"/>
    <w:rsid w:val="00EA080C"/>
    <w:rsid w:val="00EA4B97"/>
    <w:rsid w:val="00EB3496"/>
    <w:rsid w:val="00EB35F0"/>
    <w:rsid w:val="00EB7BAD"/>
    <w:rsid w:val="00EC21C3"/>
    <w:rsid w:val="00EC468B"/>
    <w:rsid w:val="00EC7B8E"/>
    <w:rsid w:val="00ED521B"/>
    <w:rsid w:val="00ED5F95"/>
    <w:rsid w:val="00EE15D6"/>
    <w:rsid w:val="00EE22D3"/>
    <w:rsid w:val="00EE23DB"/>
    <w:rsid w:val="00EE23E1"/>
    <w:rsid w:val="00F02325"/>
    <w:rsid w:val="00F02976"/>
    <w:rsid w:val="00F0309F"/>
    <w:rsid w:val="00F1393D"/>
    <w:rsid w:val="00F14A0A"/>
    <w:rsid w:val="00F220D1"/>
    <w:rsid w:val="00F24A88"/>
    <w:rsid w:val="00F32292"/>
    <w:rsid w:val="00F3414E"/>
    <w:rsid w:val="00F42756"/>
    <w:rsid w:val="00F42B1A"/>
    <w:rsid w:val="00F42E78"/>
    <w:rsid w:val="00F4374D"/>
    <w:rsid w:val="00F443BB"/>
    <w:rsid w:val="00F51F82"/>
    <w:rsid w:val="00F535A8"/>
    <w:rsid w:val="00F603AA"/>
    <w:rsid w:val="00F61ACA"/>
    <w:rsid w:val="00F638DD"/>
    <w:rsid w:val="00F65D8D"/>
    <w:rsid w:val="00F718F2"/>
    <w:rsid w:val="00F84567"/>
    <w:rsid w:val="00F87BA6"/>
    <w:rsid w:val="00F92096"/>
    <w:rsid w:val="00FA2BC5"/>
    <w:rsid w:val="00FA5041"/>
    <w:rsid w:val="00FB083C"/>
    <w:rsid w:val="00FB32D6"/>
    <w:rsid w:val="00FB5229"/>
    <w:rsid w:val="00FB5A33"/>
    <w:rsid w:val="00FC5690"/>
    <w:rsid w:val="00FC6F45"/>
    <w:rsid w:val="00FC78EB"/>
    <w:rsid w:val="00FC7D00"/>
    <w:rsid w:val="00FE1611"/>
    <w:rsid w:val="00FE4650"/>
    <w:rsid w:val="00FE58B4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2D3"/>
    <w:rPr>
      <w:sz w:val="24"/>
      <w:szCs w:val="24"/>
    </w:rPr>
  </w:style>
  <w:style w:type="paragraph" w:styleId="Nadpis2">
    <w:name w:val="heading 2"/>
    <w:basedOn w:val="Normln"/>
    <w:next w:val="Normln"/>
    <w:qFormat/>
    <w:rsid w:val="00D224D6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D3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D3AAA"/>
    <w:rPr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4D3AAA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rsid w:val="004D3AAA"/>
    <w:rPr>
      <w:sz w:val="16"/>
      <w:lang w:eastAsia="cs-CZ" w:bidi="ar-SA"/>
    </w:rPr>
  </w:style>
  <w:style w:type="paragraph" w:styleId="Zpat">
    <w:name w:val="footer"/>
    <w:basedOn w:val="Normln"/>
    <w:link w:val="ZpatChar"/>
    <w:uiPriority w:val="99"/>
    <w:rsid w:val="004D3AAA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D3AAA"/>
    <w:rPr>
      <w:sz w:val="24"/>
      <w:lang w:eastAsia="cs-CZ" w:bidi="ar-SA"/>
    </w:rPr>
  </w:style>
  <w:style w:type="paragraph" w:styleId="Nzev">
    <w:name w:val="Title"/>
    <w:basedOn w:val="Normln"/>
    <w:link w:val="NzevChar"/>
    <w:qFormat/>
    <w:rsid w:val="004D3AAA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4D3AAA"/>
    <w:rPr>
      <w:b/>
      <w:sz w:val="36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4D3AAA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4D3AAA"/>
    <w:rPr>
      <w:rFonts w:ascii="Tahoma" w:hAnsi="Tahoma"/>
      <w:sz w:val="16"/>
      <w:szCs w:val="16"/>
      <w:lang w:eastAsia="cs-CZ" w:bidi="ar-SA"/>
    </w:rPr>
  </w:style>
  <w:style w:type="character" w:styleId="Siln">
    <w:name w:val="Strong"/>
    <w:qFormat/>
    <w:rsid w:val="0039166C"/>
    <w:rPr>
      <w:b/>
      <w:bCs/>
    </w:rPr>
  </w:style>
  <w:style w:type="paragraph" w:customStyle="1" w:styleId="Normln1">
    <w:name w:val="Normální1"/>
    <w:basedOn w:val="Normln"/>
    <w:next w:val="Normln"/>
    <w:rsid w:val="00503A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8032D3"/>
    <w:rPr>
      <w:b/>
      <w:sz w:val="36"/>
      <w:lang w:eastAsia="cs-CZ" w:bidi="ar-SA"/>
    </w:rPr>
  </w:style>
  <w:style w:type="character" w:customStyle="1" w:styleId="CharChar">
    <w:name w:val="Char Char"/>
    <w:semiHidden/>
    <w:rsid w:val="008032D3"/>
    <w:rPr>
      <w:rFonts w:ascii="Tahoma" w:hAnsi="Tahoma"/>
      <w:sz w:val="16"/>
      <w:szCs w:val="16"/>
      <w:lang w:eastAsia="cs-CZ" w:bidi="ar-SA"/>
    </w:rPr>
  </w:style>
  <w:style w:type="character" w:styleId="Hypertextovodkaz">
    <w:name w:val="Hyperlink"/>
    <w:rsid w:val="008032D3"/>
    <w:rPr>
      <w:color w:val="0000FF"/>
      <w:u w:val="single"/>
    </w:rPr>
  </w:style>
  <w:style w:type="character" w:customStyle="1" w:styleId="nobr1">
    <w:name w:val="nobr1"/>
    <w:basedOn w:val="Standardnpsmoodstavce"/>
    <w:rsid w:val="008032D3"/>
  </w:style>
  <w:style w:type="paragraph" w:styleId="Zkladntext">
    <w:name w:val="Body Text"/>
    <w:basedOn w:val="Normln"/>
    <w:rsid w:val="008032D3"/>
    <w:pPr>
      <w:spacing w:after="120"/>
    </w:pPr>
  </w:style>
  <w:style w:type="paragraph" w:customStyle="1" w:styleId="Bezmezer1">
    <w:name w:val="Bez mezer1"/>
    <w:rsid w:val="00C54861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8B65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8B6569"/>
    <w:rPr>
      <w:sz w:val="16"/>
      <w:szCs w:val="16"/>
      <w:lang w:eastAsia="cs-CZ" w:bidi="ar-SA"/>
    </w:rPr>
  </w:style>
  <w:style w:type="character" w:customStyle="1" w:styleId="st">
    <w:name w:val="st"/>
    <w:basedOn w:val="Standardnpsmoodstavce"/>
    <w:rsid w:val="00811C71"/>
  </w:style>
  <w:style w:type="character" w:customStyle="1" w:styleId="st1">
    <w:name w:val="st1"/>
    <w:basedOn w:val="Standardnpsmoodstavce"/>
    <w:rsid w:val="00DA54A4"/>
  </w:style>
  <w:style w:type="character" w:customStyle="1" w:styleId="ktysubjtabletlf">
    <w:name w:val="kty_subj_table_tlf"/>
    <w:basedOn w:val="Standardnpsmoodstavce"/>
    <w:rsid w:val="00DA54A4"/>
  </w:style>
  <w:style w:type="character" w:customStyle="1" w:styleId="CharChar5">
    <w:name w:val="Char Char5"/>
    <w:rsid w:val="00F32292"/>
    <w:rPr>
      <w:sz w:val="24"/>
      <w:lang w:eastAsia="cs-CZ" w:bidi="ar-SA"/>
    </w:rPr>
  </w:style>
  <w:style w:type="paragraph" w:styleId="Bezmezer">
    <w:name w:val="No Spacing"/>
    <w:uiPriority w:val="1"/>
    <w:qFormat/>
    <w:rsid w:val="00DB1A55"/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DB1A55"/>
    <w:pPr>
      <w:jc w:val="both"/>
    </w:pPr>
    <w:rPr>
      <w:rFonts w:ascii="Arial" w:hAnsi="Arial"/>
      <w:snapToGrid w:val="0"/>
      <w:sz w:val="20"/>
      <w:szCs w:val="20"/>
      <w:lang w:eastAsia="en-US"/>
    </w:rPr>
  </w:style>
  <w:style w:type="character" w:customStyle="1" w:styleId="AAOdstavecChar">
    <w:name w:val="AA_Odstavec Char"/>
    <w:link w:val="AAOdstavec"/>
    <w:rsid w:val="00DB1A55"/>
    <w:rPr>
      <w:rFonts w:ascii="Arial" w:hAnsi="Arial" w:cs="Arial"/>
      <w:snapToGrid w:val="0"/>
      <w:lang w:eastAsia="en-US"/>
    </w:rPr>
  </w:style>
  <w:style w:type="paragraph" w:styleId="Prosttext">
    <w:name w:val="Plain Text"/>
    <w:basedOn w:val="Normln"/>
    <w:link w:val="ProsttextChar"/>
    <w:rsid w:val="00DB1A5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DB1A55"/>
    <w:rPr>
      <w:rFonts w:ascii="Courier New" w:hAnsi="Courier New" w:cs="Courier New"/>
    </w:rPr>
  </w:style>
  <w:style w:type="paragraph" w:styleId="Rozvrendokumentu">
    <w:name w:val="Document Map"/>
    <w:basedOn w:val="Normln"/>
    <w:semiHidden/>
    <w:rsid w:val="005576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A7D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7D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7D59"/>
  </w:style>
  <w:style w:type="paragraph" w:styleId="Pedmtkomente">
    <w:name w:val="annotation subject"/>
    <w:basedOn w:val="Textkomente"/>
    <w:next w:val="Textkomente"/>
    <w:link w:val="PedmtkomenteChar"/>
    <w:rsid w:val="000A7D59"/>
    <w:rPr>
      <w:b/>
      <w:bCs/>
    </w:rPr>
  </w:style>
  <w:style w:type="character" w:customStyle="1" w:styleId="PedmtkomenteChar">
    <w:name w:val="Předmět komentáře Char"/>
    <w:link w:val="Pedmtkomente"/>
    <w:rsid w:val="000A7D59"/>
    <w:rPr>
      <w:b/>
      <w:bCs/>
    </w:rPr>
  </w:style>
  <w:style w:type="paragraph" w:styleId="Odstavecseseznamem">
    <w:name w:val="List Paragraph"/>
    <w:basedOn w:val="Normln"/>
    <w:uiPriority w:val="34"/>
    <w:qFormat/>
    <w:rsid w:val="001D7D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2D3"/>
    <w:rPr>
      <w:sz w:val="24"/>
      <w:szCs w:val="24"/>
    </w:rPr>
  </w:style>
  <w:style w:type="paragraph" w:styleId="Nadpis2">
    <w:name w:val="heading 2"/>
    <w:basedOn w:val="Normln"/>
    <w:next w:val="Normln"/>
    <w:qFormat/>
    <w:rsid w:val="00D224D6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D3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D3AAA"/>
    <w:rPr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4D3AAA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rsid w:val="004D3AAA"/>
    <w:rPr>
      <w:sz w:val="16"/>
      <w:lang w:eastAsia="cs-CZ" w:bidi="ar-SA"/>
    </w:rPr>
  </w:style>
  <w:style w:type="paragraph" w:styleId="Zpat">
    <w:name w:val="footer"/>
    <w:basedOn w:val="Normln"/>
    <w:link w:val="ZpatChar"/>
    <w:uiPriority w:val="99"/>
    <w:rsid w:val="004D3AAA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D3AAA"/>
    <w:rPr>
      <w:sz w:val="24"/>
      <w:lang w:eastAsia="cs-CZ" w:bidi="ar-SA"/>
    </w:rPr>
  </w:style>
  <w:style w:type="paragraph" w:styleId="Nzev">
    <w:name w:val="Title"/>
    <w:basedOn w:val="Normln"/>
    <w:link w:val="NzevChar"/>
    <w:qFormat/>
    <w:rsid w:val="004D3AAA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4D3AAA"/>
    <w:rPr>
      <w:b/>
      <w:sz w:val="36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4D3AAA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4D3AAA"/>
    <w:rPr>
      <w:rFonts w:ascii="Tahoma" w:hAnsi="Tahoma"/>
      <w:sz w:val="16"/>
      <w:szCs w:val="16"/>
      <w:lang w:eastAsia="cs-CZ" w:bidi="ar-SA"/>
    </w:rPr>
  </w:style>
  <w:style w:type="character" w:styleId="Siln">
    <w:name w:val="Strong"/>
    <w:qFormat/>
    <w:rsid w:val="0039166C"/>
    <w:rPr>
      <w:b/>
      <w:bCs/>
    </w:rPr>
  </w:style>
  <w:style w:type="paragraph" w:customStyle="1" w:styleId="Normln1">
    <w:name w:val="Normální1"/>
    <w:basedOn w:val="Normln"/>
    <w:next w:val="Normln"/>
    <w:rsid w:val="00503A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8032D3"/>
    <w:rPr>
      <w:b/>
      <w:sz w:val="36"/>
      <w:lang w:eastAsia="cs-CZ" w:bidi="ar-SA"/>
    </w:rPr>
  </w:style>
  <w:style w:type="character" w:customStyle="1" w:styleId="CharChar">
    <w:name w:val="Char Char"/>
    <w:semiHidden/>
    <w:rsid w:val="008032D3"/>
    <w:rPr>
      <w:rFonts w:ascii="Tahoma" w:hAnsi="Tahoma"/>
      <w:sz w:val="16"/>
      <w:szCs w:val="16"/>
      <w:lang w:eastAsia="cs-CZ" w:bidi="ar-SA"/>
    </w:rPr>
  </w:style>
  <w:style w:type="character" w:styleId="Hypertextovodkaz">
    <w:name w:val="Hyperlink"/>
    <w:rsid w:val="008032D3"/>
    <w:rPr>
      <w:color w:val="0000FF"/>
      <w:u w:val="single"/>
    </w:rPr>
  </w:style>
  <w:style w:type="character" w:customStyle="1" w:styleId="nobr1">
    <w:name w:val="nobr1"/>
    <w:basedOn w:val="Standardnpsmoodstavce"/>
    <w:rsid w:val="008032D3"/>
  </w:style>
  <w:style w:type="paragraph" w:styleId="Zkladntext">
    <w:name w:val="Body Text"/>
    <w:basedOn w:val="Normln"/>
    <w:rsid w:val="008032D3"/>
    <w:pPr>
      <w:spacing w:after="120"/>
    </w:pPr>
  </w:style>
  <w:style w:type="paragraph" w:customStyle="1" w:styleId="Bezmezer1">
    <w:name w:val="Bez mezer1"/>
    <w:rsid w:val="00C54861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8B65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8B6569"/>
    <w:rPr>
      <w:sz w:val="16"/>
      <w:szCs w:val="16"/>
      <w:lang w:eastAsia="cs-CZ" w:bidi="ar-SA"/>
    </w:rPr>
  </w:style>
  <w:style w:type="character" w:customStyle="1" w:styleId="st">
    <w:name w:val="st"/>
    <w:basedOn w:val="Standardnpsmoodstavce"/>
    <w:rsid w:val="00811C71"/>
  </w:style>
  <w:style w:type="character" w:customStyle="1" w:styleId="st1">
    <w:name w:val="st1"/>
    <w:basedOn w:val="Standardnpsmoodstavce"/>
    <w:rsid w:val="00DA54A4"/>
  </w:style>
  <w:style w:type="character" w:customStyle="1" w:styleId="ktysubjtabletlf">
    <w:name w:val="kty_subj_table_tlf"/>
    <w:basedOn w:val="Standardnpsmoodstavce"/>
    <w:rsid w:val="00DA54A4"/>
  </w:style>
  <w:style w:type="character" w:customStyle="1" w:styleId="CharChar5">
    <w:name w:val="Char Char5"/>
    <w:rsid w:val="00F32292"/>
    <w:rPr>
      <w:sz w:val="24"/>
      <w:lang w:eastAsia="cs-CZ" w:bidi="ar-SA"/>
    </w:rPr>
  </w:style>
  <w:style w:type="paragraph" w:styleId="Bezmezer">
    <w:name w:val="No Spacing"/>
    <w:uiPriority w:val="1"/>
    <w:qFormat/>
    <w:rsid w:val="00DB1A55"/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DB1A55"/>
    <w:pPr>
      <w:jc w:val="both"/>
    </w:pPr>
    <w:rPr>
      <w:rFonts w:ascii="Arial" w:hAnsi="Arial"/>
      <w:snapToGrid w:val="0"/>
      <w:sz w:val="20"/>
      <w:szCs w:val="20"/>
      <w:lang w:eastAsia="en-US"/>
    </w:rPr>
  </w:style>
  <w:style w:type="character" w:customStyle="1" w:styleId="AAOdstavecChar">
    <w:name w:val="AA_Odstavec Char"/>
    <w:link w:val="AAOdstavec"/>
    <w:rsid w:val="00DB1A55"/>
    <w:rPr>
      <w:rFonts w:ascii="Arial" w:hAnsi="Arial" w:cs="Arial"/>
      <w:snapToGrid w:val="0"/>
      <w:lang w:eastAsia="en-US"/>
    </w:rPr>
  </w:style>
  <w:style w:type="paragraph" w:styleId="Prosttext">
    <w:name w:val="Plain Text"/>
    <w:basedOn w:val="Normln"/>
    <w:link w:val="ProsttextChar"/>
    <w:rsid w:val="00DB1A5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DB1A55"/>
    <w:rPr>
      <w:rFonts w:ascii="Courier New" w:hAnsi="Courier New" w:cs="Courier New"/>
    </w:rPr>
  </w:style>
  <w:style w:type="paragraph" w:styleId="Rozloendokumentu">
    <w:name w:val="Document Map"/>
    <w:basedOn w:val="Normln"/>
    <w:semiHidden/>
    <w:rsid w:val="005576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A7D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7D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7D59"/>
  </w:style>
  <w:style w:type="paragraph" w:styleId="Pedmtkomente">
    <w:name w:val="annotation subject"/>
    <w:basedOn w:val="Textkomente"/>
    <w:next w:val="Textkomente"/>
    <w:link w:val="PedmtkomenteChar"/>
    <w:rsid w:val="000A7D59"/>
    <w:rPr>
      <w:b/>
      <w:bCs/>
    </w:rPr>
  </w:style>
  <w:style w:type="character" w:customStyle="1" w:styleId="PedmtkomenteChar">
    <w:name w:val="Předmět komentáře Char"/>
    <w:link w:val="Pedmtkomente"/>
    <w:rsid w:val="000A7D59"/>
    <w:rPr>
      <w:b/>
      <w:bCs/>
    </w:rPr>
  </w:style>
  <w:style w:type="paragraph" w:styleId="Odstavecseseznamem">
    <w:name w:val="List Paragraph"/>
    <w:basedOn w:val="Normln"/>
    <w:uiPriority w:val="34"/>
    <w:qFormat/>
    <w:rsid w:val="001D7D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5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rajhra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@zsrajhra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ek.skoupy@centrum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5295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(dále SoD)</vt:lpstr>
    </vt:vector>
  </TitlesOfParts>
  <Company>Hewlett-Packard Company</Company>
  <LinksUpToDate>false</LinksUpToDate>
  <CharactersWithSpaces>36669</CharactersWithSpaces>
  <SharedDoc>false</SharedDoc>
  <HLinks>
    <vt:vector size="6" baseType="variant">
      <vt:variant>
        <vt:i4>655478</vt:i4>
      </vt:variant>
      <vt:variant>
        <vt:i4>0</vt:i4>
      </vt:variant>
      <vt:variant>
        <vt:i4>0</vt:i4>
      </vt:variant>
      <vt:variant>
        <vt:i4>5</vt:i4>
      </vt:variant>
      <vt:variant>
        <vt:lpwstr>mailto:marek.skoupy@centrum.cz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(dále SoD)</dc:title>
  <dc:creator>siborova</dc:creator>
  <cp:lastModifiedBy>reditel</cp:lastModifiedBy>
  <cp:revision>21</cp:revision>
  <cp:lastPrinted>2014-01-22T19:20:00Z</cp:lastPrinted>
  <dcterms:created xsi:type="dcterms:W3CDTF">2017-05-16T19:23:00Z</dcterms:created>
  <dcterms:modified xsi:type="dcterms:W3CDTF">2017-05-22T09:33:00Z</dcterms:modified>
</cp:coreProperties>
</file>